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5A" w:rsidRPr="002D3A5A" w:rsidRDefault="002D3A5A" w:rsidP="002D3A5A">
      <w:pPr>
        <w:widowControl w:val="0"/>
        <w:autoSpaceDE w:val="0"/>
        <w:autoSpaceDN w:val="0"/>
        <w:spacing w:after="0" w:line="240" w:lineRule="auto"/>
        <w:ind w:left="1612"/>
        <w:rPr>
          <w:rFonts w:ascii="Times New Roman" w:eastAsia="Times New Roman" w:hAnsi="Times New Roman" w:cs="Times New Roman"/>
          <w:sz w:val="20"/>
          <w:szCs w:val="28"/>
        </w:rPr>
      </w:pPr>
    </w:p>
    <w:p w:rsidR="002D3A5A" w:rsidRPr="002D3A5A" w:rsidRDefault="002D3A5A" w:rsidP="002D3A5A">
      <w:pPr>
        <w:widowControl w:val="0"/>
        <w:autoSpaceDE w:val="0"/>
        <w:autoSpaceDN w:val="0"/>
        <w:spacing w:after="0" w:line="240" w:lineRule="auto"/>
        <w:ind w:left="431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D3A5A" w:rsidRPr="002D3A5A" w:rsidRDefault="002D3A5A" w:rsidP="002D3A5A">
      <w:pPr>
        <w:widowControl w:val="0"/>
        <w:autoSpaceDE w:val="0"/>
        <w:autoSpaceDN w:val="0"/>
        <w:spacing w:before="160" w:after="0" w:line="360" w:lineRule="auto"/>
        <w:ind w:left="291" w:firstLine="1310"/>
        <w:rPr>
          <w:rFonts w:ascii="Times New Roman" w:eastAsia="Times New Roman" w:hAnsi="Times New Roman" w:cs="Times New Roman"/>
          <w:b/>
          <w:i/>
          <w:sz w:val="28"/>
        </w:rPr>
      </w:pPr>
      <w:r w:rsidRPr="002D3A5A">
        <w:rPr>
          <w:rFonts w:ascii="Times New Roman" w:eastAsia="Times New Roman" w:hAnsi="Times New Roman" w:cs="Times New Roman"/>
          <w:b/>
          <w:sz w:val="28"/>
        </w:rPr>
        <w:t xml:space="preserve">о Центре образования </w:t>
      </w:r>
      <w:proofErr w:type="gramStart"/>
      <w:r w:rsidRPr="002D3A5A">
        <w:rPr>
          <w:rFonts w:ascii="Times New Roman" w:eastAsia="Times New Roman" w:hAnsi="Times New Roman" w:cs="Times New Roman"/>
          <w:b/>
          <w:sz w:val="28"/>
        </w:rPr>
        <w:t>естественно-научной</w:t>
      </w:r>
      <w:proofErr w:type="gramEnd"/>
      <w:r w:rsidRPr="002D3A5A">
        <w:rPr>
          <w:rFonts w:ascii="Times New Roman" w:eastAsia="Times New Roman" w:hAnsi="Times New Roman" w:cs="Times New Roman"/>
          <w:b/>
          <w:sz w:val="28"/>
        </w:rPr>
        <w:t xml:space="preserve"> и технологической</w:t>
      </w:r>
      <w:r w:rsidRPr="002D3A5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b/>
          <w:sz w:val="28"/>
        </w:rPr>
        <w:t>направленностей</w:t>
      </w:r>
      <w:r w:rsidRPr="002D3A5A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b/>
          <w:sz w:val="28"/>
        </w:rPr>
        <w:t>«Точка</w:t>
      </w:r>
      <w:r w:rsidRPr="002D3A5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b/>
          <w:sz w:val="28"/>
        </w:rPr>
        <w:t>роста»</w:t>
      </w:r>
      <w:r w:rsidRPr="002D3A5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b/>
          <w:sz w:val="28"/>
        </w:rPr>
        <w:t>на</w:t>
      </w:r>
      <w:r w:rsidRPr="002D3A5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b/>
          <w:sz w:val="28"/>
        </w:rPr>
        <w:t>базе</w:t>
      </w:r>
      <w:r w:rsidRPr="002D3A5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b/>
          <w:i/>
          <w:sz w:val="28"/>
        </w:rPr>
        <w:t xml:space="preserve"> МБОУ школы с. </w:t>
      </w:r>
      <w:proofErr w:type="spellStart"/>
      <w:r w:rsidRPr="002D3A5A">
        <w:rPr>
          <w:rFonts w:ascii="Times New Roman" w:eastAsia="Times New Roman" w:hAnsi="Times New Roman" w:cs="Times New Roman"/>
          <w:b/>
          <w:i/>
          <w:sz w:val="28"/>
        </w:rPr>
        <w:t>Новогордеевка</w:t>
      </w:r>
      <w:proofErr w:type="spellEnd"/>
    </w:p>
    <w:p w:rsidR="002D3A5A" w:rsidRPr="002D3A5A" w:rsidRDefault="002D3A5A" w:rsidP="002D3A5A">
      <w:pPr>
        <w:widowControl w:val="0"/>
        <w:numPr>
          <w:ilvl w:val="0"/>
          <w:numId w:val="2"/>
        </w:numPr>
        <w:tabs>
          <w:tab w:val="left" w:pos="1634"/>
        </w:tabs>
        <w:autoSpaceDE w:val="0"/>
        <w:autoSpaceDN w:val="0"/>
        <w:spacing w:before="158" w:after="0" w:line="240" w:lineRule="auto"/>
        <w:ind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2D3A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2D3A5A" w:rsidRPr="002D3A5A" w:rsidRDefault="002D3A5A" w:rsidP="002D3A5A">
      <w:pPr>
        <w:widowControl w:val="0"/>
        <w:numPr>
          <w:ilvl w:val="1"/>
          <w:numId w:val="2"/>
        </w:numPr>
        <w:tabs>
          <w:tab w:val="left" w:pos="1634"/>
        </w:tabs>
        <w:autoSpaceDE w:val="0"/>
        <w:autoSpaceDN w:val="0"/>
        <w:spacing w:before="155" w:after="0" w:line="360" w:lineRule="auto"/>
        <w:ind w:right="222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D3A5A">
        <w:rPr>
          <w:rFonts w:ascii="Times New Roman" w:eastAsia="Times New Roman" w:hAnsi="Times New Roman" w:cs="Times New Roman"/>
          <w:sz w:val="28"/>
        </w:rPr>
        <w:t>Центр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образования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естественно-научной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технологической</w:t>
      </w:r>
      <w:r w:rsidRPr="002D3A5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направленностей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«Точка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роста»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на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базе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b/>
          <w:i/>
          <w:sz w:val="28"/>
        </w:rPr>
        <w:t xml:space="preserve">МБОУ школы с. </w:t>
      </w:r>
      <w:proofErr w:type="spellStart"/>
      <w:r w:rsidRPr="002D3A5A">
        <w:rPr>
          <w:rFonts w:ascii="Times New Roman" w:eastAsia="Times New Roman" w:hAnsi="Times New Roman" w:cs="Times New Roman"/>
          <w:b/>
          <w:i/>
          <w:sz w:val="28"/>
        </w:rPr>
        <w:t>Новогордеевка</w:t>
      </w:r>
      <w:proofErr w:type="spellEnd"/>
      <w:r w:rsidRPr="002D3A5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(далее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-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Центр)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создан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с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целью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развития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у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обучающихся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естественно-научной,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математической,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информационной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грамотности,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формирования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критического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креативного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мышления,</w:t>
      </w:r>
      <w:r w:rsidRPr="002D3A5A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совершенствования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навыков</w:t>
      </w:r>
      <w:r w:rsidRPr="002D3A5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естественно-научной</w:t>
      </w:r>
      <w:r w:rsidRPr="002D3A5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</w:t>
      </w:r>
      <w:r w:rsidRPr="002D3A5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технологической направленностей.</w:t>
      </w:r>
      <w:proofErr w:type="gramEnd"/>
    </w:p>
    <w:p w:rsidR="002D3A5A" w:rsidRPr="002D3A5A" w:rsidRDefault="002D3A5A" w:rsidP="002D3A5A">
      <w:pPr>
        <w:widowControl w:val="0"/>
        <w:numPr>
          <w:ilvl w:val="1"/>
          <w:numId w:val="2"/>
        </w:numPr>
        <w:tabs>
          <w:tab w:val="left" w:pos="1634"/>
        </w:tabs>
        <w:autoSpaceDE w:val="0"/>
        <w:autoSpaceDN w:val="0"/>
        <w:spacing w:after="0" w:line="360" w:lineRule="auto"/>
        <w:ind w:right="220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Центр не является юридическим лицом и действует для достижения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уставных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целей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b/>
          <w:i/>
          <w:sz w:val="28"/>
        </w:rPr>
        <w:t xml:space="preserve">МБОУ школы с. </w:t>
      </w:r>
      <w:proofErr w:type="spellStart"/>
      <w:r w:rsidRPr="002D3A5A">
        <w:rPr>
          <w:rFonts w:ascii="Times New Roman" w:eastAsia="Times New Roman" w:hAnsi="Times New Roman" w:cs="Times New Roman"/>
          <w:b/>
          <w:i/>
          <w:sz w:val="28"/>
        </w:rPr>
        <w:t>Новогордеевка</w:t>
      </w:r>
      <w:proofErr w:type="spellEnd"/>
      <w:r w:rsidRPr="002D3A5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(далее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–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Учреждение)</w:t>
      </w:r>
      <w:r w:rsidRPr="002D3A5A">
        <w:rPr>
          <w:rFonts w:ascii="Times New Roman" w:eastAsia="Times New Roman" w:hAnsi="Times New Roman" w:cs="Times New Roman"/>
          <w:i/>
          <w:sz w:val="28"/>
        </w:rPr>
        <w:t>,</w:t>
      </w:r>
      <w:r w:rsidRPr="002D3A5A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а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также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целях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выполнения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задач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достижения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показателей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результатов</w:t>
      </w:r>
      <w:r w:rsidRPr="002D3A5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национального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проекта «Образование».</w:t>
      </w:r>
    </w:p>
    <w:p w:rsidR="002D3A5A" w:rsidRPr="002D3A5A" w:rsidRDefault="002D3A5A" w:rsidP="002D3A5A">
      <w:pPr>
        <w:widowControl w:val="0"/>
        <w:numPr>
          <w:ilvl w:val="1"/>
          <w:numId w:val="2"/>
        </w:numPr>
        <w:tabs>
          <w:tab w:val="left" w:pos="1634"/>
          <w:tab w:val="left" w:pos="3229"/>
        </w:tabs>
        <w:autoSpaceDE w:val="0"/>
        <w:autoSpaceDN w:val="0"/>
        <w:spacing w:after="0" w:line="360" w:lineRule="auto"/>
        <w:ind w:right="221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В своей деятельности Центр руководствуется Федеральным законом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Российской Федерации от 29.12.2012 № 273-ФЗ «Об образовании в Российской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Федерации», Уставом,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другими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нормативными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документами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Министерства</w:t>
      </w:r>
      <w:r w:rsidRPr="002D3A5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просвещения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Российской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Федерации,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иными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нормативными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правовыми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актами</w:t>
      </w:r>
      <w:r w:rsidRPr="002D3A5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Российской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Федерации,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программой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 xml:space="preserve">развития </w:t>
      </w:r>
      <w:r w:rsidRPr="002D3A5A">
        <w:rPr>
          <w:rFonts w:ascii="Times New Roman" w:eastAsia="Times New Roman" w:hAnsi="Times New Roman" w:cs="Times New Roman"/>
          <w:b/>
          <w:i/>
          <w:sz w:val="28"/>
        </w:rPr>
        <w:t xml:space="preserve">МБОУ школы с. </w:t>
      </w:r>
      <w:proofErr w:type="spellStart"/>
      <w:r w:rsidRPr="002D3A5A">
        <w:rPr>
          <w:rFonts w:ascii="Times New Roman" w:eastAsia="Times New Roman" w:hAnsi="Times New Roman" w:cs="Times New Roman"/>
          <w:b/>
          <w:i/>
          <w:sz w:val="28"/>
        </w:rPr>
        <w:t>Новогордеевка</w:t>
      </w:r>
      <w:proofErr w:type="spellEnd"/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, </w:t>
      </w:r>
      <w:r w:rsidRPr="002D3A5A">
        <w:rPr>
          <w:rFonts w:ascii="Times New Roman" w:eastAsia="Times New Roman" w:hAnsi="Times New Roman" w:cs="Times New Roman"/>
          <w:sz w:val="28"/>
        </w:rPr>
        <w:t>планами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работы,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утвержденными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учредителем</w:t>
      </w:r>
      <w:r w:rsidRPr="002D3A5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 настоящим Положением.</w:t>
      </w:r>
    </w:p>
    <w:p w:rsidR="002D3A5A" w:rsidRPr="002D3A5A" w:rsidRDefault="002D3A5A" w:rsidP="002D3A5A">
      <w:pPr>
        <w:widowControl w:val="0"/>
        <w:numPr>
          <w:ilvl w:val="1"/>
          <w:numId w:val="2"/>
        </w:numPr>
        <w:tabs>
          <w:tab w:val="left" w:pos="1501"/>
        </w:tabs>
        <w:autoSpaceDE w:val="0"/>
        <w:autoSpaceDN w:val="0"/>
        <w:spacing w:before="2" w:after="0" w:line="360" w:lineRule="auto"/>
        <w:ind w:right="227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Центр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своей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деятельности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подчиняется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руководителю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Учреждения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(директору).</w:t>
      </w:r>
    </w:p>
    <w:p w:rsidR="002D3A5A" w:rsidRPr="002D3A5A" w:rsidRDefault="002D3A5A" w:rsidP="002D3A5A">
      <w:pPr>
        <w:widowControl w:val="0"/>
        <w:numPr>
          <w:ilvl w:val="0"/>
          <w:numId w:val="2"/>
        </w:numPr>
        <w:tabs>
          <w:tab w:val="left" w:pos="1634"/>
        </w:tabs>
        <w:autoSpaceDE w:val="0"/>
        <w:autoSpaceDN w:val="0"/>
        <w:spacing w:before="3" w:after="0" w:line="240" w:lineRule="auto"/>
        <w:ind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Цели,</w:t>
      </w:r>
      <w:r w:rsidRPr="002D3A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</w:t>
      </w:r>
      <w:r w:rsidRPr="002D3A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  <w:r w:rsidRPr="002D3A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2D3A5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</w:t>
      </w:r>
    </w:p>
    <w:p w:rsidR="002D3A5A" w:rsidRPr="002D3A5A" w:rsidRDefault="002D3A5A" w:rsidP="002D3A5A">
      <w:pPr>
        <w:widowControl w:val="0"/>
        <w:numPr>
          <w:ilvl w:val="1"/>
          <w:numId w:val="2"/>
        </w:numPr>
        <w:tabs>
          <w:tab w:val="left" w:pos="1634"/>
        </w:tabs>
        <w:autoSpaceDE w:val="0"/>
        <w:autoSpaceDN w:val="0"/>
        <w:spacing w:before="158" w:after="0" w:line="360" w:lineRule="auto"/>
        <w:ind w:right="221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Основной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целью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деятельности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Центра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является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совершенствование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условий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для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повышения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качества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образования,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расширения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возможностей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обучающихся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освоении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учебных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предметов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2D3A5A">
        <w:rPr>
          <w:rFonts w:ascii="Times New Roman" w:eastAsia="Times New Roman" w:hAnsi="Times New Roman" w:cs="Times New Roman"/>
          <w:sz w:val="28"/>
        </w:rPr>
        <w:t>естественно-научной</w:t>
      </w:r>
      <w:proofErr w:type="gramEnd"/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технологической</w:t>
      </w:r>
      <w:r w:rsidRPr="002D3A5A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направленностей,</w:t>
      </w:r>
      <w:r w:rsidRPr="002D3A5A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программ</w:t>
      </w:r>
      <w:r w:rsidRPr="002D3A5A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дополнительного</w:t>
      </w:r>
      <w:r w:rsidRPr="002D3A5A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образования</w:t>
      </w:r>
    </w:p>
    <w:p w:rsidR="002D3A5A" w:rsidRPr="002D3A5A" w:rsidRDefault="002D3A5A" w:rsidP="002D3A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  <w:sectPr w:rsidR="002D3A5A" w:rsidRPr="002D3A5A">
          <w:pgSz w:w="11900" w:h="16840"/>
          <w:pgMar w:top="640" w:right="340" w:bottom="280" w:left="1060" w:header="720" w:footer="720" w:gutter="0"/>
          <w:cols w:space="720"/>
        </w:sectPr>
      </w:pPr>
    </w:p>
    <w:p w:rsidR="002D3A5A" w:rsidRPr="002D3A5A" w:rsidRDefault="002D3A5A" w:rsidP="002D3A5A">
      <w:pPr>
        <w:widowControl w:val="0"/>
        <w:tabs>
          <w:tab w:val="left" w:pos="1646"/>
          <w:tab w:val="left" w:pos="2950"/>
          <w:tab w:val="left" w:pos="4389"/>
          <w:tab w:val="left" w:pos="4890"/>
          <w:tab w:val="left" w:pos="6164"/>
          <w:tab w:val="left" w:pos="7655"/>
          <w:tab w:val="left" w:pos="9109"/>
        </w:tabs>
        <w:autoSpaceDE w:val="0"/>
        <w:autoSpaceDN w:val="0"/>
        <w:spacing w:before="61" w:after="0" w:line="362" w:lineRule="auto"/>
        <w:ind w:left="217" w:right="222"/>
        <w:rPr>
          <w:rFonts w:ascii="Times New Roman" w:eastAsia="Times New Roman" w:hAnsi="Times New Roman" w:cs="Times New Roman"/>
          <w:sz w:val="28"/>
          <w:szCs w:val="28"/>
        </w:rPr>
      </w:pPr>
      <w:bookmarkStart w:id="0" w:name="28"/>
      <w:bookmarkEnd w:id="0"/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lastRenderedPageBreak/>
        <w:t>естественно-научной</w:t>
      </w:r>
      <w:r w:rsidRPr="002D3A5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A5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r w:rsidRPr="002D3A5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  <w:szCs w:val="28"/>
        </w:rPr>
        <w:t>направленностей,</w:t>
      </w:r>
      <w:r w:rsidRPr="002D3A5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3A5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D3A5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D3A5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2D3A5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  <w:szCs w:val="28"/>
        </w:rPr>
        <w:t>отработки</w:t>
      </w:r>
      <w:r w:rsidRPr="002D3A5A">
        <w:rPr>
          <w:rFonts w:ascii="Times New Roman" w:eastAsia="Times New Roman" w:hAnsi="Times New Roman" w:cs="Times New Roman"/>
          <w:sz w:val="28"/>
          <w:szCs w:val="28"/>
        </w:rPr>
        <w:tab/>
        <w:t>учебного</w:t>
      </w:r>
      <w:r w:rsidRPr="002D3A5A">
        <w:rPr>
          <w:rFonts w:ascii="Times New Roman" w:eastAsia="Times New Roman" w:hAnsi="Times New Roman" w:cs="Times New Roman"/>
          <w:sz w:val="28"/>
          <w:szCs w:val="28"/>
        </w:rPr>
        <w:tab/>
        <w:t>материала</w:t>
      </w:r>
      <w:r w:rsidRPr="002D3A5A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2D3A5A">
        <w:rPr>
          <w:rFonts w:ascii="Times New Roman" w:eastAsia="Times New Roman" w:hAnsi="Times New Roman" w:cs="Times New Roman"/>
          <w:sz w:val="28"/>
          <w:szCs w:val="28"/>
        </w:rPr>
        <w:tab/>
        <w:t>учебным</w:t>
      </w:r>
      <w:r w:rsidRPr="002D3A5A">
        <w:rPr>
          <w:rFonts w:ascii="Times New Roman" w:eastAsia="Times New Roman" w:hAnsi="Times New Roman" w:cs="Times New Roman"/>
          <w:sz w:val="28"/>
          <w:szCs w:val="28"/>
        </w:rPr>
        <w:tab/>
        <w:t>предметам</w:t>
      </w:r>
      <w:r w:rsidRPr="002D3A5A">
        <w:rPr>
          <w:rFonts w:ascii="Times New Roman" w:eastAsia="Times New Roman" w:hAnsi="Times New Roman" w:cs="Times New Roman"/>
          <w:sz w:val="28"/>
          <w:szCs w:val="28"/>
        </w:rPr>
        <w:tab/>
        <w:t>«Физика»,</w:t>
      </w:r>
      <w:r w:rsidRPr="002D3A5A">
        <w:rPr>
          <w:rFonts w:ascii="Times New Roman" w:eastAsia="Times New Roman" w:hAnsi="Times New Roman" w:cs="Times New Roman"/>
          <w:sz w:val="28"/>
          <w:szCs w:val="28"/>
        </w:rPr>
        <w:tab/>
        <w:t>«Химия»,</w:t>
      </w:r>
      <w:proofErr w:type="gramEnd"/>
    </w:p>
    <w:p w:rsidR="002D3A5A" w:rsidRPr="002D3A5A" w:rsidRDefault="002D3A5A" w:rsidP="002D3A5A">
      <w:pPr>
        <w:widowControl w:val="0"/>
        <w:autoSpaceDE w:val="0"/>
        <w:autoSpaceDN w:val="0"/>
        <w:spacing w:after="0" w:line="317" w:lineRule="exact"/>
        <w:ind w:left="217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«Биология».</w:t>
      </w:r>
    </w:p>
    <w:p w:rsidR="002D3A5A" w:rsidRPr="002D3A5A" w:rsidRDefault="002D3A5A" w:rsidP="002D3A5A">
      <w:pPr>
        <w:widowControl w:val="0"/>
        <w:numPr>
          <w:ilvl w:val="1"/>
          <w:numId w:val="2"/>
        </w:numPr>
        <w:tabs>
          <w:tab w:val="left" w:pos="1634"/>
        </w:tabs>
        <w:autoSpaceDE w:val="0"/>
        <w:autoSpaceDN w:val="0"/>
        <w:spacing w:before="160" w:after="0" w:line="240" w:lineRule="auto"/>
        <w:ind w:left="1633" w:hanging="709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Задачами</w:t>
      </w:r>
      <w:r w:rsidRPr="002D3A5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Центра</w:t>
      </w:r>
      <w:r w:rsidRPr="002D3A5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являются:</w:t>
      </w:r>
    </w:p>
    <w:p w:rsidR="002D3A5A" w:rsidRPr="002D3A5A" w:rsidRDefault="002D3A5A" w:rsidP="002D3A5A">
      <w:pPr>
        <w:widowControl w:val="0"/>
        <w:numPr>
          <w:ilvl w:val="2"/>
          <w:numId w:val="2"/>
        </w:numPr>
        <w:tabs>
          <w:tab w:val="left" w:pos="1634"/>
        </w:tabs>
        <w:autoSpaceDE w:val="0"/>
        <w:autoSpaceDN w:val="0"/>
        <w:spacing w:before="160" w:after="0" w:line="360" w:lineRule="auto"/>
        <w:ind w:right="225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реализация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основных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программ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по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учебным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 xml:space="preserve">предметам </w:t>
      </w:r>
      <w:proofErr w:type="gramStart"/>
      <w:r w:rsidRPr="002D3A5A">
        <w:rPr>
          <w:rFonts w:ascii="Times New Roman" w:eastAsia="Times New Roman" w:hAnsi="Times New Roman" w:cs="Times New Roman"/>
          <w:sz w:val="28"/>
        </w:rPr>
        <w:t>естественно-научной</w:t>
      </w:r>
      <w:proofErr w:type="gramEnd"/>
      <w:r w:rsidRPr="002D3A5A">
        <w:rPr>
          <w:rFonts w:ascii="Times New Roman" w:eastAsia="Times New Roman" w:hAnsi="Times New Roman" w:cs="Times New Roman"/>
          <w:sz w:val="28"/>
        </w:rPr>
        <w:t xml:space="preserve"> и технологической направленностей, в том числе в</w:t>
      </w:r>
      <w:r w:rsidRPr="002D3A5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рамках внеурочной</w:t>
      </w:r>
      <w:r w:rsidRPr="002D3A5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деятельности обучающихся;</w:t>
      </w:r>
    </w:p>
    <w:p w:rsidR="002D3A5A" w:rsidRPr="002D3A5A" w:rsidRDefault="002D3A5A" w:rsidP="002D3A5A">
      <w:pPr>
        <w:widowControl w:val="0"/>
        <w:numPr>
          <w:ilvl w:val="2"/>
          <w:numId w:val="2"/>
        </w:numPr>
        <w:tabs>
          <w:tab w:val="left" w:pos="1634"/>
        </w:tabs>
        <w:autoSpaceDE w:val="0"/>
        <w:autoSpaceDN w:val="0"/>
        <w:spacing w:before="1" w:after="0" w:line="360" w:lineRule="auto"/>
        <w:ind w:right="223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разработка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реализация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2D3A5A">
        <w:rPr>
          <w:rFonts w:ascii="Times New Roman" w:eastAsia="Times New Roman" w:hAnsi="Times New Roman" w:cs="Times New Roman"/>
          <w:sz w:val="28"/>
        </w:rPr>
        <w:t>разноуровневых</w:t>
      </w:r>
      <w:proofErr w:type="spellEnd"/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дополнительных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программ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естественно-научной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2D3A5A">
        <w:rPr>
          <w:rFonts w:ascii="Times New Roman" w:eastAsia="Times New Roman" w:hAnsi="Times New Roman" w:cs="Times New Roman"/>
          <w:sz w:val="28"/>
        </w:rPr>
        <w:t>технической</w:t>
      </w:r>
      <w:proofErr w:type="gramEnd"/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направленностей,</w:t>
      </w:r>
      <w:r w:rsidRPr="002D3A5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а</w:t>
      </w:r>
      <w:r w:rsidRPr="002D3A5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также</w:t>
      </w:r>
      <w:r w:rsidRPr="002D3A5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иных</w:t>
      </w:r>
      <w:r w:rsidRPr="002D3A5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программ,</w:t>
      </w:r>
      <w:r w:rsidRPr="002D3A5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</w:t>
      </w:r>
      <w:r w:rsidRPr="002D3A5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том</w:t>
      </w:r>
      <w:r w:rsidRPr="002D3A5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числе</w:t>
      </w:r>
      <w:r w:rsidRPr="002D3A5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</w:t>
      </w:r>
      <w:r w:rsidRPr="002D3A5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каникулярный</w:t>
      </w:r>
      <w:r w:rsidRPr="002D3A5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период;</w:t>
      </w:r>
    </w:p>
    <w:p w:rsidR="002D3A5A" w:rsidRPr="002D3A5A" w:rsidRDefault="002D3A5A" w:rsidP="002D3A5A">
      <w:pPr>
        <w:widowControl w:val="0"/>
        <w:numPr>
          <w:ilvl w:val="2"/>
          <w:numId w:val="2"/>
        </w:numPr>
        <w:tabs>
          <w:tab w:val="left" w:pos="1634"/>
        </w:tabs>
        <w:autoSpaceDE w:val="0"/>
        <w:autoSpaceDN w:val="0"/>
        <w:spacing w:before="1" w:after="0" w:line="360" w:lineRule="auto"/>
        <w:ind w:right="226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вовлечение обучающихся и педагогических работников в проектную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деятельность;</w:t>
      </w:r>
    </w:p>
    <w:p w:rsidR="002D3A5A" w:rsidRPr="002D3A5A" w:rsidRDefault="002D3A5A" w:rsidP="002D3A5A">
      <w:pPr>
        <w:widowControl w:val="0"/>
        <w:numPr>
          <w:ilvl w:val="2"/>
          <w:numId w:val="2"/>
        </w:numPr>
        <w:tabs>
          <w:tab w:val="left" w:pos="1634"/>
        </w:tabs>
        <w:autoSpaceDE w:val="0"/>
        <w:autoSpaceDN w:val="0"/>
        <w:spacing w:after="0" w:line="360" w:lineRule="auto"/>
        <w:ind w:right="223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организация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2D3A5A"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деятельности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каникулярный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период,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разработка и реализация соответствующих образовательных программ, в том числе</w:t>
      </w:r>
      <w:r w:rsidRPr="002D3A5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для лагерей, организованных образовательными организациями в каникулярный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период;</w:t>
      </w:r>
    </w:p>
    <w:p w:rsidR="002D3A5A" w:rsidRPr="002D3A5A" w:rsidRDefault="002D3A5A" w:rsidP="002D3A5A">
      <w:pPr>
        <w:widowControl w:val="0"/>
        <w:numPr>
          <w:ilvl w:val="2"/>
          <w:numId w:val="2"/>
        </w:numPr>
        <w:tabs>
          <w:tab w:val="left" w:pos="1634"/>
        </w:tabs>
        <w:autoSpaceDE w:val="0"/>
        <w:autoSpaceDN w:val="0"/>
        <w:spacing w:after="0" w:line="360" w:lineRule="auto"/>
        <w:ind w:right="226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повышение профессионального мастерства педагогических работников</w:t>
      </w:r>
      <w:r w:rsidRPr="002D3A5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Центра,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реализующих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основные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дополнительные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общеобразовательные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программы.</w:t>
      </w:r>
    </w:p>
    <w:p w:rsidR="002D3A5A" w:rsidRPr="002D3A5A" w:rsidRDefault="002D3A5A" w:rsidP="002D3A5A">
      <w:pPr>
        <w:widowControl w:val="0"/>
        <w:numPr>
          <w:ilvl w:val="1"/>
          <w:numId w:val="2"/>
        </w:numPr>
        <w:tabs>
          <w:tab w:val="left" w:pos="1634"/>
        </w:tabs>
        <w:autoSpaceDE w:val="0"/>
        <w:autoSpaceDN w:val="0"/>
        <w:spacing w:after="0" w:line="360" w:lineRule="auto"/>
        <w:ind w:right="225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Центр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для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достижения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цели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выполнения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задач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вправе</w:t>
      </w:r>
      <w:r w:rsidRPr="002D3A5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взаимодействовать</w:t>
      </w:r>
      <w:r w:rsidRPr="002D3A5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gramStart"/>
      <w:r w:rsidRPr="002D3A5A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2D3A5A">
        <w:rPr>
          <w:rFonts w:ascii="Times New Roman" w:eastAsia="Times New Roman" w:hAnsi="Times New Roman" w:cs="Times New Roman"/>
          <w:sz w:val="28"/>
        </w:rPr>
        <w:t>:</w:t>
      </w:r>
    </w:p>
    <w:p w:rsidR="002D3A5A" w:rsidRPr="002D3A5A" w:rsidRDefault="002D3A5A" w:rsidP="002D3A5A">
      <w:pPr>
        <w:widowControl w:val="0"/>
        <w:numPr>
          <w:ilvl w:val="0"/>
          <w:numId w:val="1"/>
        </w:numPr>
        <w:tabs>
          <w:tab w:val="left" w:pos="1324"/>
        </w:tabs>
        <w:autoSpaceDE w:val="0"/>
        <w:autoSpaceDN w:val="0"/>
        <w:spacing w:after="0" w:line="362" w:lineRule="auto"/>
        <w:ind w:right="228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различными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образовательными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организациями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форме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сетевого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взаимодействия;</w:t>
      </w:r>
    </w:p>
    <w:p w:rsidR="002D3A5A" w:rsidRPr="002D3A5A" w:rsidRDefault="002D3A5A" w:rsidP="002D3A5A">
      <w:pPr>
        <w:widowControl w:val="0"/>
        <w:numPr>
          <w:ilvl w:val="0"/>
          <w:numId w:val="1"/>
        </w:numPr>
        <w:tabs>
          <w:tab w:val="left" w:pos="1199"/>
        </w:tabs>
        <w:autoSpaceDE w:val="0"/>
        <w:autoSpaceDN w:val="0"/>
        <w:spacing w:after="0" w:line="360" w:lineRule="auto"/>
        <w:ind w:right="224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с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иными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образовательными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организациями,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на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базе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которых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созданы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центры</w:t>
      </w:r>
      <w:r w:rsidRPr="002D3A5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«Точка</w:t>
      </w:r>
      <w:r w:rsidRPr="002D3A5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роста»;</w:t>
      </w:r>
    </w:p>
    <w:p w:rsidR="002D3A5A" w:rsidRPr="002D3A5A" w:rsidRDefault="002D3A5A" w:rsidP="002D3A5A">
      <w:pPr>
        <w:widowControl w:val="0"/>
        <w:numPr>
          <w:ilvl w:val="0"/>
          <w:numId w:val="1"/>
        </w:numPr>
        <w:tabs>
          <w:tab w:val="left" w:pos="1444"/>
        </w:tabs>
        <w:autoSpaceDE w:val="0"/>
        <w:autoSpaceDN w:val="0"/>
        <w:spacing w:after="0" w:line="360" w:lineRule="auto"/>
        <w:ind w:right="216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с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федеральным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оператором,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осуществляющим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функции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по</w:t>
      </w:r>
      <w:r w:rsidRPr="002D3A5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информационному,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методическому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организационно-техническому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сопровождению мероприятий по созданию и функционированию центров «Точка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роста»,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том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числе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по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вопросам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повышения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квалификации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педагогических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работников;</w:t>
      </w:r>
    </w:p>
    <w:p w:rsidR="002D3A5A" w:rsidRPr="002D3A5A" w:rsidRDefault="002D3A5A" w:rsidP="002D3A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  <w:sectPr w:rsidR="002D3A5A" w:rsidRPr="002D3A5A">
          <w:pgSz w:w="11900" w:h="16840"/>
          <w:pgMar w:top="640" w:right="340" w:bottom="280" w:left="1060" w:header="720" w:footer="720" w:gutter="0"/>
          <w:cols w:space="720"/>
        </w:sectPr>
      </w:pPr>
    </w:p>
    <w:p w:rsidR="002D3A5A" w:rsidRPr="002D3A5A" w:rsidRDefault="002D3A5A" w:rsidP="002D3A5A">
      <w:pPr>
        <w:widowControl w:val="0"/>
        <w:numPr>
          <w:ilvl w:val="0"/>
          <w:numId w:val="1"/>
        </w:numPr>
        <w:tabs>
          <w:tab w:val="left" w:pos="1113"/>
        </w:tabs>
        <w:autoSpaceDE w:val="0"/>
        <w:autoSpaceDN w:val="0"/>
        <w:spacing w:before="61" w:after="0" w:line="362" w:lineRule="auto"/>
        <w:ind w:right="218" w:firstLine="707"/>
        <w:rPr>
          <w:rFonts w:ascii="Times New Roman" w:eastAsia="Times New Roman" w:hAnsi="Times New Roman" w:cs="Times New Roman"/>
          <w:sz w:val="28"/>
        </w:rPr>
      </w:pPr>
      <w:bookmarkStart w:id="1" w:name="29"/>
      <w:bookmarkEnd w:id="1"/>
      <w:r w:rsidRPr="002D3A5A">
        <w:rPr>
          <w:rFonts w:ascii="Times New Roman" w:eastAsia="Times New Roman" w:hAnsi="Times New Roman" w:cs="Times New Roman"/>
          <w:sz w:val="28"/>
        </w:rPr>
        <w:t>обучающимися</w:t>
      </w:r>
      <w:r w:rsidRPr="002D3A5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</w:t>
      </w:r>
      <w:r w:rsidRPr="002D3A5A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родителями</w:t>
      </w:r>
      <w:r w:rsidRPr="002D3A5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(законными</w:t>
      </w:r>
      <w:r w:rsidRPr="002D3A5A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представителями)</w:t>
      </w:r>
      <w:r w:rsidRPr="002D3A5A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обучающихся,</w:t>
      </w:r>
      <w:r w:rsidRPr="002D3A5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</w:t>
      </w:r>
      <w:r w:rsidRPr="002D3A5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том</w:t>
      </w:r>
      <w:r w:rsidRPr="002D3A5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числе</w:t>
      </w:r>
      <w:r w:rsidRPr="002D3A5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с</w:t>
      </w:r>
      <w:r w:rsidRPr="002D3A5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применением</w:t>
      </w:r>
      <w:r w:rsidRPr="002D3A5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дистанционных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образовательных технологий.</w:t>
      </w:r>
    </w:p>
    <w:p w:rsidR="002D3A5A" w:rsidRPr="002D3A5A" w:rsidRDefault="002D3A5A" w:rsidP="002D3A5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41"/>
          <w:szCs w:val="28"/>
        </w:rPr>
      </w:pPr>
    </w:p>
    <w:p w:rsidR="002D3A5A" w:rsidRPr="002D3A5A" w:rsidRDefault="002D3A5A" w:rsidP="002D3A5A">
      <w:pPr>
        <w:widowControl w:val="0"/>
        <w:numPr>
          <w:ilvl w:val="0"/>
          <w:numId w:val="2"/>
        </w:numPr>
        <w:tabs>
          <w:tab w:val="left" w:pos="1634"/>
        </w:tabs>
        <w:autoSpaceDE w:val="0"/>
        <w:autoSpaceDN w:val="0"/>
        <w:spacing w:before="1" w:after="0" w:line="240" w:lineRule="auto"/>
        <w:ind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2D3A5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  <w:r w:rsidRPr="002D3A5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Центром</w:t>
      </w:r>
      <w:r w:rsidRPr="002D3A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>«Точка</w:t>
      </w:r>
      <w:r w:rsidRPr="002D3A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роста»</w:t>
      </w:r>
    </w:p>
    <w:p w:rsidR="002D3A5A" w:rsidRPr="002D3A5A" w:rsidRDefault="002D3A5A" w:rsidP="002D3A5A">
      <w:pPr>
        <w:widowControl w:val="0"/>
        <w:numPr>
          <w:ilvl w:val="1"/>
          <w:numId w:val="2"/>
        </w:numPr>
        <w:tabs>
          <w:tab w:val="left" w:pos="1634"/>
        </w:tabs>
        <w:autoSpaceDE w:val="0"/>
        <w:autoSpaceDN w:val="0"/>
        <w:spacing w:before="155" w:after="0" w:line="360" w:lineRule="auto"/>
        <w:ind w:right="220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Руководитель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Учреждения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издает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локальный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нормативный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акт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</w:t>
      </w:r>
      <w:r w:rsidRPr="002D3A5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назначении руководителя Центра (куратора,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ответственного</w:t>
      </w:r>
      <w:r w:rsidRPr="002D3A5A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за функционирование</w:t>
      </w:r>
      <w:r w:rsidRPr="002D3A5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 развитие), а также о создании Центра и утверждении Положение о деятельности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Центра.</w:t>
      </w:r>
    </w:p>
    <w:p w:rsidR="002D3A5A" w:rsidRPr="002D3A5A" w:rsidRDefault="002D3A5A" w:rsidP="002D3A5A">
      <w:pPr>
        <w:widowControl w:val="0"/>
        <w:numPr>
          <w:ilvl w:val="1"/>
          <w:numId w:val="2"/>
        </w:numPr>
        <w:tabs>
          <w:tab w:val="left" w:pos="1451"/>
        </w:tabs>
        <w:autoSpaceDE w:val="0"/>
        <w:autoSpaceDN w:val="0"/>
        <w:spacing w:after="0" w:line="362" w:lineRule="auto"/>
        <w:ind w:right="225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Руководителем Центра может быть назначен сотрудник Учреждения из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числа</w:t>
      </w:r>
      <w:r w:rsidRPr="002D3A5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руководящих</w:t>
      </w:r>
      <w:r w:rsidRPr="002D3A5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</w:t>
      </w:r>
      <w:r w:rsidRPr="002D3A5A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педагогических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работников.</w:t>
      </w:r>
    </w:p>
    <w:p w:rsidR="002D3A5A" w:rsidRPr="002D3A5A" w:rsidRDefault="002D3A5A" w:rsidP="002D3A5A">
      <w:pPr>
        <w:widowControl w:val="0"/>
        <w:numPr>
          <w:ilvl w:val="1"/>
          <w:numId w:val="2"/>
        </w:numPr>
        <w:tabs>
          <w:tab w:val="left" w:pos="1634"/>
        </w:tabs>
        <w:autoSpaceDE w:val="0"/>
        <w:autoSpaceDN w:val="0"/>
        <w:spacing w:after="0" w:line="317" w:lineRule="exact"/>
        <w:ind w:left="1633" w:hanging="709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Руководитель</w:t>
      </w:r>
      <w:r w:rsidRPr="002D3A5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Центра</w:t>
      </w:r>
      <w:r w:rsidRPr="002D3A5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обязан:</w:t>
      </w:r>
    </w:p>
    <w:p w:rsidR="002D3A5A" w:rsidRPr="002D3A5A" w:rsidRDefault="002D3A5A" w:rsidP="002D3A5A">
      <w:pPr>
        <w:widowControl w:val="0"/>
        <w:numPr>
          <w:ilvl w:val="2"/>
          <w:numId w:val="2"/>
        </w:numPr>
        <w:tabs>
          <w:tab w:val="left" w:pos="1634"/>
        </w:tabs>
        <w:autoSpaceDE w:val="0"/>
        <w:autoSpaceDN w:val="0"/>
        <w:spacing w:before="161" w:after="0" w:line="240" w:lineRule="auto"/>
        <w:ind w:left="1633" w:hanging="709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осуществлять</w:t>
      </w:r>
      <w:r w:rsidRPr="002D3A5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оперативное</w:t>
      </w:r>
      <w:r w:rsidRPr="002D3A5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руководство</w:t>
      </w:r>
      <w:r w:rsidRPr="002D3A5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Центром;</w:t>
      </w:r>
    </w:p>
    <w:p w:rsidR="002D3A5A" w:rsidRPr="002D3A5A" w:rsidRDefault="002D3A5A" w:rsidP="002D3A5A">
      <w:pPr>
        <w:widowControl w:val="0"/>
        <w:numPr>
          <w:ilvl w:val="2"/>
          <w:numId w:val="2"/>
        </w:numPr>
        <w:tabs>
          <w:tab w:val="left" w:pos="1634"/>
        </w:tabs>
        <w:autoSpaceDE w:val="0"/>
        <w:autoSpaceDN w:val="0"/>
        <w:spacing w:before="160" w:after="0" w:line="360" w:lineRule="auto"/>
        <w:ind w:right="228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представлять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интересы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Центра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по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доверенности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муниципальных,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государственных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органах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региона,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организациях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для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реализации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целей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задач</w:t>
      </w:r>
      <w:r w:rsidRPr="002D3A5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Центра;</w:t>
      </w:r>
    </w:p>
    <w:p w:rsidR="002D3A5A" w:rsidRPr="002D3A5A" w:rsidRDefault="002D3A5A" w:rsidP="002D3A5A">
      <w:pPr>
        <w:widowControl w:val="0"/>
        <w:numPr>
          <w:ilvl w:val="2"/>
          <w:numId w:val="2"/>
        </w:numPr>
        <w:tabs>
          <w:tab w:val="left" w:pos="1634"/>
        </w:tabs>
        <w:autoSpaceDE w:val="0"/>
        <w:autoSpaceDN w:val="0"/>
        <w:spacing w:before="1" w:after="0" w:line="360" w:lineRule="auto"/>
        <w:ind w:right="224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отчитываться перед Руководителем Учреждения о результатах работы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Центра;</w:t>
      </w:r>
    </w:p>
    <w:p w:rsidR="002D3A5A" w:rsidRPr="002D3A5A" w:rsidRDefault="002D3A5A" w:rsidP="002D3A5A">
      <w:pPr>
        <w:widowControl w:val="0"/>
        <w:numPr>
          <w:ilvl w:val="2"/>
          <w:numId w:val="2"/>
        </w:numPr>
        <w:tabs>
          <w:tab w:val="left" w:pos="1634"/>
        </w:tabs>
        <w:autoSpaceDE w:val="0"/>
        <w:autoSpaceDN w:val="0"/>
        <w:spacing w:after="0" w:line="362" w:lineRule="auto"/>
        <w:ind w:right="225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выполнять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иные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обязанности,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предусмотренные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законодательством,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уставом</w:t>
      </w:r>
      <w:r w:rsidRPr="002D3A5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Учреждения,</w:t>
      </w:r>
      <w:r w:rsidRPr="002D3A5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должностной</w:t>
      </w:r>
      <w:r w:rsidRPr="002D3A5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инструкцией</w:t>
      </w:r>
      <w:r w:rsidRPr="002D3A5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</w:t>
      </w:r>
      <w:r w:rsidRPr="002D3A5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настоящим</w:t>
      </w:r>
      <w:r w:rsidRPr="002D3A5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Положением.</w:t>
      </w:r>
    </w:p>
    <w:p w:rsidR="002D3A5A" w:rsidRPr="002D3A5A" w:rsidRDefault="002D3A5A" w:rsidP="002D3A5A">
      <w:pPr>
        <w:widowControl w:val="0"/>
        <w:numPr>
          <w:ilvl w:val="1"/>
          <w:numId w:val="2"/>
        </w:numPr>
        <w:tabs>
          <w:tab w:val="left" w:pos="1634"/>
        </w:tabs>
        <w:autoSpaceDE w:val="0"/>
        <w:autoSpaceDN w:val="0"/>
        <w:spacing w:after="0" w:line="317" w:lineRule="exact"/>
        <w:ind w:left="1633" w:hanging="709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Руководитель</w:t>
      </w:r>
      <w:r w:rsidRPr="002D3A5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Центра</w:t>
      </w:r>
      <w:r w:rsidRPr="002D3A5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вправе:</w:t>
      </w:r>
    </w:p>
    <w:p w:rsidR="002D3A5A" w:rsidRPr="002D3A5A" w:rsidRDefault="002D3A5A" w:rsidP="002D3A5A">
      <w:pPr>
        <w:widowControl w:val="0"/>
        <w:numPr>
          <w:ilvl w:val="2"/>
          <w:numId w:val="2"/>
        </w:numPr>
        <w:tabs>
          <w:tab w:val="left" w:pos="1634"/>
        </w:tabs>
        <w:autoSpaceDE w:val="0"/>
        <w:autoSpaceDN w:val="0"/>
        <w:spacing w:before="159" w:after="0" w:line="360" w:lineRule="auto"/>
        <w:ind w:right="228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осуществлять расстановку кадров Центра, прием на работу которых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осуществляется</w:t>
      </w:r>
      <w:r w:rsidRPr="002D3A5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приказом</w:t>
      </w:r>
      <w:r w:rsidRPr="002D3A5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руководителя</w:t>
      </w:r>
      <w:r w:rsidRPr="002D3A5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Учреждения;</w:t>
      </w:r>
    </w:p>
    <w:p w:rsidR="002D3A5A" w:rsidRPr="002D3A5A" w:rsidRDefault="002D3A5A" w:rsidP="002D3A5A">
      <w:pPr>
        <w:widowControl w:val="0"/>
        <w:numPr>
          <w:ilvl w:val="2"/>
          <w:numId w:val="2"/>
        </w:numPr>
        <w:tabs>
          <w:tab w:val="left" w:pos="1634"/>
        </w:tabs>
        <w:autoSpaceDE w:val="0"/>
        <w:autoSpaceDN w:val="0"/>
        <w:spacing w:before="2" w:after="0" w:line="360" w:lineRule="auto"/>
        <w:ind w:right="219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по согласованию с руководителем Учреждения организовывать учебн</w:t>
      </w:r>
      <w:proofErr w:type="gramStart"/>
      <w:r w:rsidRPr="002D3A5A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2D3A5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воспитательный процесс в Центре в соответствии с целями и задачами Центра 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осуществлять</w:t>
      </w:r>
      <w:r w:rsidRPr="002D3A5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контроль</w:t>
      </w:r>
      <w:r w:rsidRPr="002D3A5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за его</w:t>
      </w:r>
      <w:r w:rsidRPr="002D3A5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реализацией;</w:t>
      </w:r>
    </w:p>
    <w:p w:rsidR="002D3A5A" w:rsidRPr="002D3A5A" w:rsidRDefault="002D3A5A" w:rsidP="002D3A5A">
      <w:pPr>
        <w:widowControl w:val="0"/>
        <w:numPr>
          <w:ilvl w:val="2"/>
          <w:numId w:val="2"/>
        </w:numPr>
        <w:tabs>
          <w:tab w:val="left" w:pos="1634"/>
        </w:tabs>
        <w:autoSpaceDE w:val="0"/>
        <w:autoSpaceDN w:val="0"/>
        <w:spacing w:after="0" w:line="360" w:lineRule="auto"/>
        <w:ind w:right="224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осуществлять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подготовку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обучающихся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к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участию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конкурсах,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олимпиадах,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конференциях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иных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мероприятиях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по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профилю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направлений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деятельности</w:t>
      </w:r>
      <w:r w:rsidRPr="002D3A5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Центра;</w:t>
      </w:r>
    </w:p>
    <w:p w:rsidR="002D3A5A" w:rsidRPr="002D3A5A" w:rsidRDefault="002D3A5A" w:rsidP="002D3A5A">
      <w:pPr>
        <w:widowControl w:val="0"/>
        <w:numPr>
          <w:ilvl w:val="2"/>
          <w:numId w:val="2"/>
        </w:numPr>
        <w:tabs>
          <w:tab w:val="left" w:pos="1634"/>
        </w:tabs>
        <w:autoSpaceDE w:val="0"/>
        <w:autoSpaceDN w:val="0"/>
        <w:spacing w:after="0" w:line="360" w:lineRule="auto"/>
        <w:ind w:right="222" w:firstLine="707"/>
        <w:jc w:val="both"/>
        <w:rPr>
          <w:rFonts w:ascii="Times New Roman" w:eastAsia="Times New Roman" w:hAnsi="Times New Roman" w:cs="Times New Roman"/>
          <w:sz w:val="28"/>
        </w:rPr>
      </w:pPr>
      <w:r w:rsidRPr="002D3A5A">
        <w:rPr>
          <w:rFonts w:ascii="Times New Roman" w:eastAsia="Times New Roman" w:hAnsi="Times New Roman" w:cs="Times New Roman"/>
          <w:sz w:val="28"/>
        </w:rPr>
        <w:t>по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согласованию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с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руководителем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Учреждения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осуществлять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организацию и проведение мероприятий по профилю направлений деятельности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Центра;</w:t>
      </w:r>
    </w:p>
    <w:p w:rsidR="002D3A5A" w:rsidRPr="002D3A5A" w:rsidRDefault="002D3A5A" w:rsidP="002D3A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  <w:sectPr w:rsidR="002D3A5A" w:rsidRPr="002D3A5A">
          <w:pgSz w:w="11900" w:h="16840"/>
          <w:pgMar w:top="640" w:right="340" w:bottom="280" w:left="1060" w:header="720" w:footer="720" w:gutter="0"/>
          <w:cols w:space="720"/>
        </w:sectPr>
      </w:pPr>
    </w:p>
    <w:p w:rsidR="002D3A5A" w:rsidRPr="002D3A5A" w:rsidRDefault="002D3A5A" w:rsidP="002D3A5A">
      <w:pPr>
        <w:widowControl w:val="0"/>
        <w:numPr>
          <w:ilvl w:val="2"/>
          <w:numId w:val="2"/>
        </w:numPr>
        <w:tabs>
          <w:tab w:val="left" w:pos="1634"/>
        </w:tabs>
        <w:autoSpaceDE w:val="0"/>
        <w:autoSpaceDN w:val="0"/>
        <w:spacing w:before="61" w:after="0" w:line="360" w:lineRule="auto"/>
        <w:ind w:right="227" w:firstLine="707"/>
        <w:jc w:val="both"/>
        <w:rPr>
          <w:rFonts w:ascii="Times New Roman" w:eastAsia="Times New Roman" w:hAnsi="Times New Roman" w:cs="Times New Roman"/>
          <w:sz w:val="28"/>
        </w:rPr>
      </w:pPr>
      <w:bookmarkStart w:id="2" w:name="30"/>
      <w:bookmarkEnd w:id="2"/>
      <w:r w:rsidRPr="002D3A5A">
        <w:rPr>
          <w:rFonts w:ascii="Times New Roman" w:eastAsia="Times New Roman" w:hAnsi="Times New Roman" w:cs="Times New Roman"/>
          <w:sz w:val="28"/>
        </w:rPr>
        <w:t>осуществлять иные права, относящиеся к деятельности Центра и не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противоречащие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целям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видам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деятельности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образовательной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организации,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а</w:t>
      </w:r>
      <w:r w:rsidRPr="002D3A5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также</w:t>
      </w:r>
      <w:r w:rsidRPr="002D3A5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законодательству</w:t>
      </w:r>
      <w:r w:rsidRPr="002D3A5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D3A5A">
        <w:rPr>
          <w:rFonts w:ascii="Times New Roman" w:eastAsia="Times New Roman" w:hAnsi="Times New Roman" w:cs="Times New Roman"/>
          <w:sz w:val="28"/>
        </w:rPr>
        <w:t>Российской Федерации.</w:t>
      </w:r>
    </w:p>
    <w:p w:rsidR="006F2A88" w:rsidRDefault="006F2A88">
      <w:bookmarkStart w:id="3" w:name="_GoBack"/>
      <w:bookmarkEnd w:id="3"/>
    </w:p>
    <w:sectPr w:rsidR="006F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F9B"/>
    <w:multiLevelType w:val="multilevel"/>
    <w:tmpl w:val="FFF87414"/>
    <w:lvl w:ilvl="0">
      <w:start w:val="1"/>
      <w:numFmt w:val="decimal"/>
      <w:lvlText w:val="%1."/>
      <w:lvlJc w:val="left"/>
      <w:pPr>
        <w:ind w:left="1633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708"/>
      </w:pPr>
      <w:rPr>
        <w:rFonts w:hint="default"/>
        <w:lang w:val="ru-RU" w:eastAsia="en-US" w:bidi="ar-SA"/>
      </w:rPr>
    </w:lvl>
  </w:abstractNum>
  <w:abstractNum w:abstractNumId="1">
    <w:nsid w:val="7C756A6A"/>
    <w:multiLevelType w:val="hybridMultilevel"/>
    <w:tmpl w:val="6018F2A4"/>
    <w:lvl w:ilvl="0" w:tplc="2B26A846">
      <w:numFmt w:val="bullet"/>
      <w:lvlText w:val="-"/>
      <w:lvlJc w:val="left"/>
      <w:pPr>
        <w:ind w:left="217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CE6650">
      <w:numFmt w:val="bullet"/>
      <w:lvlText w:val="•"/>
      <w:lvlJc w:val="left"/>
      <w:pPr>
        <w:ind w:left="1247" w:hanging="399"/>
      </w:pPr>
      <w:rPr>
        <w:rFonts w:hint="default"/>
        <w:lang w:val="ru-RU" w:eastAsia="en-US" w:bidi="ar-SA"/>
      </w:rPr>
    </w:lvl>
    <w:lvl w:ilvl="2" w:tplc="A07071D6">
      <w:numFmt w:val="bullet"/>
      <w:lvlText w:val="•"/>
      <w:lvlJc w:val="left"/>
      <w:pPr>
        <w:ind w:left="2275" w:hanging="399"/>
      </w:pPr>
      <w:rPr>
        <w:rFonts w:hint="default"/>
        <w:lang w:val="ru-RU" w:eastAsia="en-US" w:bidi="ar-SA"/>
      </w:rPr>
    </w:lvl>
    <w:lvl w:ilvl="3" w:tplc="B0A4FA50">
      <w:numFmt w:val="bullet"/>
      <w:lvlText w:val="•"/>
      <w:lvlJc w:val="left"/>
      <w:pPr>
        <w:ind w:left="3303" w:hanging="399"/>
      </w:pPr>
      <w:rPr>
        <w:rFonts w:hint="default"/>
        <w:lang w:val="ru-RU" w:eastAsia="en-US" w:bidi="ar-SA"/>
      </w:rPr>
    </w:lvl>
    <w:lvl w:ilvl="4" w:tplc="7576C9E0">
      <w:numFmt w:val="bullet"/>
      <w:lvlText w:val="•"/>
      <w:lvlJc w:val="left"/>
      <w:pPr>
        <w:ind w:left="4331" w:hanging="399"/>
      </w:pPr>
      <w:rPr>
        <w:rFonts w:hint="default"/>
        <w:lang w:val="ru-RU" w:eastAsia="en-US" w:bidi="ar-SA"/>
      </w:rPr>
    </w:lvl>
    <w:lvl w:ilvl="5" w:tplc="38907AE2">
      <w:numFmt w:val="bullet"/>
      <w:lvlText w:val="•"/>
      <w:lvlJc w:val="left"/>
      <w:pPr>
        <w:ind w:left="5359" w:hanging="399"/>
      </w:pPr>
      <w:rPr>
        <w:rFonts w:hint="default"/>
        <w:lang w:val="ru-RU" w:eastAsia="en-US" w:bidi="ar-SA"/>
      </w:rPr>
    </w:lvl>
    <w:lvl w:ilvl="6" w:tplc="BAC6D6F2">
      <w:numFmt w:val="bullet"/>
      <w:lvlText w:val="•"/>
      <w:lvlJc w:val="left"/>
      <w:pPr>
        <w:ind w:left="6387" w:hanging="399"/>
      </w:pPr>
      <w:rPr>
        <w:rFonts w:hint="default"/>
        <w:lang w:val="ru-RU" w:eastAsia="en-US" w:bidi="ar-SA"/>
      </w:rPr>
    </w:lvl>
    <w:lvl w:ilvl="7" w:tplc="7A405C6E">
      <w:numFmt w:val="bullet"/>
      <w:lvlText w:val="•"/>
      <w:lvlJc w:val="left"/>
      <w:pPr>
        <w:ind w:left="7415" w:hanging="399"/>
      </w:pPr>
      <w:rPr>
        <w:rFonts w:hint="default"/>
        <w:lang w:val="ru-RU" w:eastAsia="en-US" w:bidi="ar-SA"/>
      </w:rPr>
    </w:lvl>
    <w:lvl w:ilvl="8" w:tplc="3AE0F6E0">
      <w:numFmt w:val="bullet"/>
      <w:lvlText w:val="•"/>
      <w:lvlJc w:val="left"/>
      <w:pPr>
        <w:ind w:left="8442" w:hanging="3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21"/>
    <w:rsid w:val="002D3A5A"/>
    <w:rsid w:val="002F6021"/>
    <w:rsid w:val="006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Положение</vt:lpstr>
      <vt:lpstr>Общие положения</vt:lpstr>
      <vt:lpstr>Цели, задачи, функции деятельности Центра</vt:lpstr>
      <vt:lpstr>Порядок управления Центром «Точка роста»</vt:lpstr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2023-07-03T07:03:00Z</dcterms:created>
  <dcterms:modified xsi:type="dcterms:W3CDTF">2023-07-03T07:03:00Z</dcterms:modified>
</cp:coreProperties>
</file>