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4D" w:rsidRPr="00883F4D" w:rsidRDefault="00883F4D" w:rsidP="00883F4D">
      <w:pPr>
        <w:suppressAutoHyphens/>
        <w:autoSpaceDE/>
        <w:autoSpaceDN/>
        <w:jc w:val="center"/>
        <w:rPr>
          <w:rFonts w:eastAsia="NSimSun"/>
          <w:lang w:eastAsia="hi-IN" w:bidi="hi-IN"/>
        </w:rPr>
      </w:pPr>
      <w:r w:rsidRPr="00883F4D">
        <w:rPr>
          <w:rFonts w:eastAsia="NSimSun"/>
          <w:lang w:eastAsia="hi-IN" w:bidi="hi-IN"/>
        </w:rPr>
        <w:t>Муниципальное бюджетное общеобразовательное учреждение</w:t>
      </w:r>
    </w:p>
    <w:p w:rsidR="00883F4D" w:rsidRPr="00883F4D" w:rsidRDefault="00883F4D" w:rsidP="00883F4D">
      <w:pPr>
        <w:suppressAutoHyphens/>
        <w:autoSpaceDE/>
        <w:autoSpaceDN/>
        <w:jc w:val="center"/>
        <w:rPr>
          <w:rFonts w:eastAsia="NSimSun"/>
          <w:lang w:eastAsia="hi-IN" w:bidi="hi-IN"/>
        </w:rPr>
      </w:pPr>
      <w:r w:rsidRPr="00883F4D">
        <w:rPr>
          <w:rFonts w:eastAsia="NSimSun"/>
          <w:lang w:eastAsia="hi-IN" w:bidi="hi-IN"/>
        </w:rPr>
        <w:t>«Средняя школа с. Новогордеевка Анучинского муниципального округа Приморского края»</w:t>
      </w:r>
    </w:p>
    <w:p w:rsidR="00883F4D" w:rsidRPr="00883F4D" w:rsidRDefault="00883F4D" w:rsidP="00883F4D">
      <w:pPr>
        <w:suppressAutoHyphens/>
        <w:autoSpaceDE/>
        <w:autoSpaceDN/>
        <w:jc w:val="center"/>
        <w:rPr>
          <w:rFonts w:eastAsia="NSimSun"/>
          <w:lang w:eastAsia="hi-IN" w:bidi="hi-IN"/>
        </w:rPr>
      </w:pPr>
    </w:p>
    <w:p w:rsidR="00883F4D" w:rsidRPr="00883F4D" w:rsidRDefault="00883F4D" w:rsidP="00883F4D">
      <w:pPr>
        <w:suppressAutoHyphens/>
        <w:autoSpaceDE/>
        <w:jc w:val="right"/>
        <w:textAlignment w:val="baseline"/>
        <w:rPr>
          <w:rFonts w:eastAsia="Andale Sans UI" w:cs="Tahoma"/>
          <w:kern w:val="3"/>
          <w:sz w:val="18"/>
          <w:szCs w:val="24"/>
          <w:lang w:val="de-DE" w:eastAsia="ja-JP" w:bidi="fa-IR"/>
        </w:rPr>
      </w:pPr>
      <w:r w:rsidRPr="00883F4D">
        <w:rPr>
          <w:rFonts w:eastAsia="Andale Sans UI" w:cs="Tahoma"/>
          <w:kern w:val="3"/>
          <w:sz w:val="20"/>
          <w:szCs w:val="26"/>
          <w:lang w:eastAsia="ja-JP" w:bidi="fa-IR"/>
        </w:rPr>
        <w:t>Утверждаю</w:t>
      </w:r>
    </w:p>
    <w:p w:rsidR="00883F4D" w:rsidRPr="00883F4D" w:rsidRDefault="00883F4D" w:rsidP="00883F4D">
      <w:pPr>
        <w:suppressAutoHyphens/>
        <w:autoSpaceDE/>
        <w:jc w:val="right"/>
        <w:textAlignment w:val="baseline"/>
        <w:rPr>
          <w:rFonts w:eastAsia="Andale Sans UI" w:cs="Tahoma"/>
          <w:kern w:val="3"/>
          <w:sz w:val="20"/>
          <w:szCs w:val="26"/>
          <w:lang w:eastAsia="ja-JP" w:bidi="fa-IR"/>
        </w:rPr>
      </w:pPr>
      <w:r w:rsidRPr="00883F4D">
        <w:rPr>
          <w:rFonts w:eastAsia="Andale Sans UI" w:cs="Tahoma"/>
          <w:kern w:val="3"/>
          <w:sz w:val="20"/>
          <w:szCs w:val="26"/>
          <w:lang w:eastAsia="ja-JP" w:bidi="fa-IR"/>
        </w:rPr>
        <w:t xml:space="preserve">                                                                                        Директор МБОУ</w:t>
      </w:r>
    </w:p>
    <w:p w:rsidR="00883F4D" w:rsidRPr="00883F4D" w:rsidRDefault="00883F4D" w:rsidP="00883F4D">
      <w:pPr>
        <w:suppressAutoHyphens/>
        <w:autoSpaceDE/>
        <w:jc w:val="right"/>
        <w:textAlignment w:val="baseline"/>
        <w:rPr>
          <w:rFonts w:eastAsia="Andale Sans UI" w:cs="Tahoma"/>
          <w:kern w:val="3"/>
          <w:sz w:val="20"/>
          <w:szCs w:val="26"/>
          <w:lang w:eastAsia="ja-JP" w:bidi="fa-IR"/>
        </w:rPr>
      </w:pPr>
      <w:r w:rsidRPr="00883F4D">
        <w:rPr>
          <w:rFonts w:eastAsia="Andale Sans UI" w:cs="Tahoma"/>
          <w:kern w:val="3"/>
          <w:sz w:val="20"/>
          <w:szCs w:val="26"/>
          <w:lang w:eastAsia="ja-JP" w:bidi="fa-IR"/>
        </w:rPr>
        <w:t xml:space="preserve">                                                                                                    школы  с. Новогордеевка</w:t>
      </w:r>
    </w:p>
    <w:p w:rsidR="00883F4D" w:rsidRPr="00883F4D" w:rsidRDefault="00883F4D" w:rsidP="00883F4D">
      <w:pPr>
        <w:suppressAutoHyphens/>
        <w:autoSpaceDE/>
        <w:jc w:val="right"/>
        <w:textAlignment w:val="baseline"/>
        <w:rPr>
          <w:rFonts w:eastAsia="Andale Sans UI" w:cs="Tahoma"/>
          <w:kern w:val="3"/>
          <w:sz w:val="18"/>
          <w:szCs w:val="24"/>
          <w:lang w:val="de-DE" w:eastAsia="ja-JP" w:bidi="fa-IR"/>
        </w:rPr>
      </w:pPr>
      <w:r w:rsidRPr="00883F4D">
        <w:rPr>
          <w:rFonts w:eastAsia="Andale Sans UI" w:cs="Tahoma"/>
          <w:kern w:val="3"/>
          <w:sz w:val="20"/>
          <w:szCs w:val="26"/>
          <w:lang w:eastAsia="ja-JP" w:bidi="fa-IR"/>
        </w:rPr>
        <w:t>Гришакова Н.В..</w:t>
      </w:r>
    </w:p>
    <w:p w:rsidR="00883F4D" w:rsidRPr="00883F4D" w:rsidRDefault="00883F4D" w:rsidP="00883F4D">
      <w:pPr>
        <w:suppressLineNumbers/>
        <w:suppressAutoHyphens/>
        <w:autoSpaceDE/>
        <w:autoSpaceDN/>
        <w:snapToGrid w:val="0"/>
        <w:spacing w:line="276" w:lineRule="auto"/>
        <w:jc w:val="right"/>
        <w:rPr>
          <w:rFonts w:eastAsia="NSimSun"/>
          <w:bCs/>
          <w:sz w:val="18"/>
          <w:szCs w:val="18"/>
          <w:lang w:eastAsia="hi-IN" w:bidi="hi-IN"/>
        </w:rPr>
      </w:pPr>
      <w:r w:rsidRPr="00883F4D">
        <w:rPr>
          <w:rFonts w:eastAsia="NSimSun"/>
          <w:bCs/>
          <w:sz w:val="18"/>
          <w:szCs w:val="18"/>
          <w:lang w:eastAsia="hi-IN" w:bidi="hi-IN"/>
        </w:rPr>
        <w:t>«__»_____2022г.</w:t>
      </w:r>
    </w:p>
    <w:p w:rsidR="00883F4D" w:rsidRPr="00883F4D" w:rsidRDefault="00883F4D" w:rsidP="00883F4D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432B28" w:rsidRDefault="00432B28">
      <w:pPr>
        <w:pStyle w:val="a3"/>
        <w:spacing w:before="9"/>
        <w:rPr>
          <w:sz w:val="11"/>
        </w:rPr>
      </w:pPr>
    </w:p>
    <w:p w:rsidR="00432B28" w:rsidRDefault="00883F4D">
      <w:pPr>
        <w:pStyle w:val="1"/>
        <w:ind w:left="334" w:right="334" w:firstLine="0"/>
        <w:jc w:val="center"/>
      </w:pPr>
      <w:r>
        <w:t>ПОЛОЖЕНИЕ</w:t>
      </w:r>
    </w:p>
    <w:p w:rsidR="00432B28" w:rsidRDefault="00883F4D">
      <w:pPr>
        <w:ind w:left="1207" w:right="1203"/>
        <w:jc w:val="center"/>
        <w:rPr>
          <w:b/>
          <w:sz w:val="24"/>
        </w:rPr>
      </w:pPr>
      <w:r>
        <w:rPr>
          <w:b/>
          <w:sz w:val="24"/>
        </w:rPr>
        <w:t>об организации и проведении Всероссийских проверочных работ</w:t>
      </w:r>
      <w:r>
        <w:rPr>
          <w:b/>
          <w:spacing w:val="-57"/>
          <w:sz w:val="24"/>
        </w:rPr>
        <w:t xml:space="preserve"> </w:t>
      </w:r>
    </w:p>
    <w:p w:rsidR="00432B28" w:rsidRDefault="00432B28">
      <w:pPr>
        <w:pStyle w:val="a3"/>
        <w:spacing w:before="3"/>
        <w:rPr>
          <w:b/>
        </w:rPr>
      </w:pPr>
    </w:p>
    <w:p w:rsidR="00432B28" w:rsidRDefault="00883F4D">
      <w:pPr>
        <w:pStyle w:val="1"/>
        <w:numPr>
          <w:ilvl w:val="0"/>
          <w:numId w:val="6"/>
        </w:numPr>
        <w:tabs>
          <w:tab w:val="left" w:pos="3868"/>
        </w:tabs>
        <w:ind w:hanging="24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432B28" w:rsidRDefault="00432B28">
      <w:pPr>
        <w:pStyle w:val="a3"/>
        <w:rPr>
          <w:b/>
        </w:rPr>
      </w:pPr>
    </w:p>
    <w:p w:rsidR="00432B28" w:rsidRDefault="00883F4D">
      <w:pPr>
        <w:pStyle w:val="a4"/>
        <w:numPr>
          <w:ilvl w:val="1"/>
          <w:numId w:val="5"/>
        </w:numPr>
        <w:tabs>
          <w:tab w:val="left" w:pos="716"/>
        </w:tabs>
        <w:ind w:right="232" w:firstLine="0"/>
        <w:jc w:val="both"/>
        <w:rPr>
          <w:sz w:val="24"/>
        </w:rPr>
      </w:pPr>
      <w:r>
        <w:rPr>
          <w:sz w:val="24"/>
        </w:rPr>
        <w:t>Положение об организации и проведении Всероссийских проверочных работ в</w:t>
      </w:r>
      <w:r>
        <w:rPr>
          <w:spacing w:val="1"/>
          <w:sz w:val="24"/>
        </w:rPr>
        <w:t xml:space="preserve"> </w:t>
      </w:r>
      <w:r>
        <w:rPr>
          <w:sz w:val="24"/>
        </w:rPr>
        <w:t>МБ</w:t>
      </w:r>
      <w:r>
        <w:rPr>
          <w:sz w:val="24"/>
        </w:rPr>
        <w:t>О</w:t>
      </w:r>
      <w:r>
        <w:rPr>
          <w:sz w:val="24"/>
        </w:rPr>
        <w:t>У школе с. Новогордеевка</w:t>
      </w:r>
      <w:r>
        <w:rPr>
          <w:sz w:val="24"/>
        </w:rPr>
        <w:t xml:space="preserve"> </w:t>
      </w:r>
      <w:r>
        <w:rPr>
          <w:sz w:val="24"/>
        </w:rPr>
        <w:t>(далее – Положение) устанавливает организационные 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проведения Всероссийских проверочных работ (далее – ВПР) в </w:t>
      </w:r>
      <w:r>
        <w:rPr>
          <w:sz w:val="24"/>
        </w:rPr>
        <w:t xml:space="preserve">МБОУ школе с. Новогордеевка </w:t>
      </w:r>
      <w:proofErr w:type="gramStart"/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Школа).</w:t>
      </w:r>
    </w:p>
    <w:p w:rsidR="00432B28" w:rsidRDefault="00432B28">
      <w:pPr>
        <w:pStyle w:val="a3"/>
        <w:spacing w:before="5"/>
      </w:pPr>
    </w:p>
    <w:p w:rsidR="00432B28" w:rsidRDefault="00883F4D">
      <w:pPr>
        <w:pStyle w:val="a4"/>
        <w:numPr>
          <w:ilvl w:val="1"/>
          <w:numId w:val="5"/>
        </w:numPr>
        <w:tabs>
          <w:tab w:val="left" w:pos="719"/>
        </w:tabs>
        <w:ind w:right="236" w:firstLine="0"/>
        <w:jc w:val="both"/>
        <w:rPr>
          <w:sz w:val="24"/>
        </w:rPr>
      </w:pPr>
      <w:r>
        <w:rPr>
          <w:sz w:val="24"/>
        </w:rPr>
        <w:t>Настоящее 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Федеральным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273</w:t>
      </w:r>
      <w:r>
        <w:rPr>
          <w:sz w:val="24"/>
        </w:rPr>
        <w:t>-ФЗ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432B28" w:rsidRDefault="00432B28">
      <w:pPr>
        <w:pStyle w:val="a3"/>
        <w:spacing w:before="7"/>
      </w:pPr>
    </w:p>
    <w:p w:rsidR="00432B28" w:rsidRDefault="00883F4D">
      <w:pPr>
        <w:pStyle w:val="1"/>
        <w:numPr>
          <w:ilvl w:val="0"/>
          <w:numId w:val="6"/>
        </w:numPr>
        <w:tabs>
          <w:tab w:val="left" w:pos="3121"/>
        </w:tabs>
        <w:spacing w:before="1"/>
        <w:ind w:left="3121"/>
        <w:jc w:val="left"/>
      </w:pPr>
      <w:r>
        <w:t>Сроки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ВПР</w:t>
      </w:r>
    </w:p>
    <w:p w:rsidR="00432B28" w:rsidRDefault="00432B28">
      <w:pPr>
        <w:pStyle w:val="a3"/>
        <w:rPr>
          <w:b/>
        </w:rPr>
      </w:pPr>
    </w:p>
    <w:p w:rsidR="00432B28" w:rsidRDefault="00883F4D">
      <w:pPr>
        <w:pStyle w:val="a4"/>
        <w:numPr>
          <w:ilvl w:val="1"/>
          <w:numId w:val="4"/>
        </w:numPr>
        <w:tabs>
          <w:tab w:val="left" w:pos="661"/>
        </w:tabs>
        <w:ind w:hanging="421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ВПР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Рособрнадзором</w:t>
      </w:r>
      <w:proofErr w:type="spellEnd"/>
      <w:r>
        <w:rPr>
          <w:sz w:val="24"/>
        </w:rPr>
        <w:t>.</w:t>
      </w:r>
    </w:p>
    <w:p w:rsidR="00432B28" w:rsidRDefault="00432B28">
      <w:pPr>
        <w:pStyle w:val="a3"/>
        <w:spacing w:before="5"/>
      </w:pPr>
    </w:p>
    <w:p w:rsidR="00432B28" w:rsidRDefault="00883F4D">
      <w:pPr>
        <w:pStyle w:val="a4"/>
        <w:numPr>
          <w:ilvl w:val="1"/>
          <w:numId w:val="4"/>
        </w:numPr>
        <w:tabs>
          <w:tab w:val="left" w:pos="755"/>
        </w:tabs>
        <w:ind w:left="240" w:right="233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ВПР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 период времени или рекомендуемые даты проведения ВПР, 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определяет дату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-1"/>
          <w:sz w:val="24"/>
        </w:rPr>
        <w:t xml:space="preserve"> </w:t>
      </w:r>
      <w:r>
        <w:rPr>
          <w:sz w:val="24"/>
        </w:rPr>
        <w:t>из рекомендуемых</w:t>
      </w:r>
      <w:r>
        <w:rPr>
          <w:spacing w:val="2"/>
          <w:sz w:val="24"/>
        </w:rPr>
        <w:t xml:space="preserve"> </w:t>
      </w:r>
      <w:r>
        <w:rPr>
          <w:sz w:val="24"/>
        </w:rPr>
        <w:t>сроков.</w:t>
      </w:r>
    </w:p>
    <w:p w:rsidR="00432B28" w:rsidRDefault="00432B28">
      <w:pPr>
        <w:pStyle w:val="a3"/>
        <w:spacing w:before="2"/>
      </w:pPr>
    </w:p>
    <w:p w:rsidR="00432B28" w:rsidRDefault="00883F4D">
      <w:pPr>
        <w:pStyle w:val="a4"/>
        <w:numPr>
          <w:ilvl w:val="1"/>
          <w:numId w:val="4"/>
        </w:numPr>
        <w:tabs>
          <w:tab w:val="left" w:pos="726"/>
        </w:tabs>
        <w:ind w:left="240" w:right="233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объективным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причинам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согласованию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региональны</w:t>
      </w:r>
      <w:r>
        <w:rPr>
          <w:sz w:val="24"/>
        </w:rPr>
        <w:t>м</w:t>
      </w:r>
      <w:r>
        <w:rPr>
          <w:spacing w:val="-14"/>
          <w:sz w:val="24"/>
        </w:rPr>
        <w:t xml:space="preserve"> </w:t>
      </w:r>
      <w:r>
        <w:rPr>
          <w:sz w:val="24"/>
        </w:rPr>
        <w:t>координатором</w:t>
      </w:r>
      <w:r>
        <w:rPr>
          <w:spacing w:val="-14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12"/>
          <w:sz w:val="24"/>
        </w:rPr>
        <w:t xml:space="preserve"> </w:t>
      </w:r>
      <w:r>
        <w:rPr>
          <w:sz w:val="24"/>
        </w:rPr>
        <w:t>ВПР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отдельным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предметам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резервные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дни.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Их  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    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приказом.</w:t>
      </w:r>
    </w:p>
    <w:p w:rsidR="00432B28" w:rsidRDefault="00432B28">
      <w:pPr>
        <w:pStyle w:val="a3"/>
        <w:spacing w:before="5"/>
      </w:pPr>
    </w:p>
    <w:p w:rsidR="00432B28" w:rsidRDefault="00883F4D">
      <w:pPr>
        <w:pStyle w:val="a4"/>
        <w:numPr>
          <w:ilvl w:val="1"/>
          <w:numId w:val="4"/>
        </w:numPr>
        <w:tabs>
          <w:tab w:val="left" w:pos="661"/>
        </w:tabs>
        <w:ind w:hanging="421"/>
        <w:jc w:val="both"/>
        <w:rPr>
          <w:sz w:val="24"/>
        </w:rPr>
      </w:pP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ВПР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Школе:</w:t>
      </w:r>
    </w:p>
    <w:p w:rsidR="00432B28" w:rsidRDefault="00432B28">
      <w:pPr>
        <w:pStyle w:val="a3"/>
        <w:spacing w:before="6"/>
      </w:pPr>
    </w:p>
    <w:p w:rsidR="00432B28" w:rsidRDefault="00883F4D">
      <w:pPr>
        <w:pStyle w:val="a4"/>
        <w:numPr>
          <w:ilvl w:val="2"/>
          <w:numId w:val="4"/>
        </w:numPr>
        <w:tabs>
          <w:tab w:val="left" w:pos="961"/>
        </w:tabs>
        <w:ind w:right="415" w:hanging="360"/>
        <w:rPr>
          <w:sz w:val="24"/>
        </w:rPr>
      </w:pP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ответственных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инструктажа ответственных;</w:t>
      </w:r>
    </w:p>
    <w:p w:rsidR="00432B28" w:rsidRDefault="00883F4D">
      <w:pPr>
        <w:pStyle w:val="a4"/>
        <w:numPr>
          <w:ilvl w:val="2"/>
          <w:numId w:val="4"/>
        </w:numPr>
        <w:tabs>
          <w:tab w:val="left" w:pos="961"/>
        </w:tabs>
        <w:ind w:right="414" w:hanging="360"/>
        <w:rPr>
          <w:sz w:val="24"/>
        </w:rPr>
      </w:pP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ФИС</w:t>
      </w:r>
      <w:r>
        <w:rPr>
          <w:spacing w:val="1"/>
          <w:sz w:val="24"/>
        </w:rPr>
        <w:t xml:space="preserve"> </w:t>
      </w:r>
      <w:r>
        <w:rPr>
          <w:sz w:val="24"/>
        </w:rPr>
        <w:t>ОКО)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Рособрнадзором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классам параллелей;</w:t>
      </w:r>
    </w:p>
    <w:p w:rsidR="00432B28" w:rsidRDefault="00883F4D">
      <w:pPr>
        <w:pStyle w:val="a4"/>
        <w:numPr>
          <w:ilvl w:val="2"/>
          <w:numId w:val="4"/>
        </w:numPr>
        <w:tabs>
          <w:tab w:val="left" w:pos="961"/>
        </w:tabs>
        <w:spacing w:line="275" w:lineRule="exact"/>
        <w:ind w:left="960" w:hanging="301"/>
        <w:rPr>
          <w:sz w:val="24"/>
        </w:rPr>
      </w:pP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 ВПР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2"/>
          <w:sz w:val="24"/>
        </w:rPr>
        <w:t xml:space="preserve"> </w:t>
      </w:r>
      <w:r>
        <w:rPr>
          <w:sz w:val="24"/>
        </w:rPr>
        <w:t>ФИС</w:t>
      </w:r>
      <w:r>
        <w:rPr>
          <w:spacing w:val="-1"/>
          <w:sz w:val="24"/>
        </w:rPr>
        <w:t xml:space="preserve"> </w:t>
      </w:r>
      <w:r>
        <w:rPr>
          <w:sz w:val="24"/>
        </w:rPr>
        <w:t>ОКО;</w:t>
      </w:r>
    </w:p>
    <w:p w:rsidR="00432B28" w:rsidRDefault="00883F4D">
      <w:pPr>
        <w:pStyle w:val="a4"/>
        <w:numPr>
          <w:ilvl w:val="2"/>
          <w:numId w:val="4"/>
        </w:numPr>
        <w:tabs>
          <w:tab w:val="left" w:pos="961"/>
        </w:tabs>
        <w:spacing w:line="275" w:lineRule="exact"/>
        <w:ind w:left="960" w:hanging="301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ВПР;</w:t>
      </w:r>
    </w:p>
    <w:p w:rsidR="00432B28" w:rsidRDefault="00883F4D">
      <w:pPr>
        <w:pStyle w:val="a4"/>
        <w:numPr>
          <w:ilvl w:val="2"/>
          <w:numId w:val="4"/>
        </w:numPr>
        <w:tabs>
          <w:tab w:val="left" w:pos="961"/>
        </w:tabs>
        <w:ind w:left="960" w:hanging="301"/>
        <w:rPr>
          <w:sz w:val="24"/>
        </w:rPr>
      </w:pPr>
      <w:r>
        <w:rPr>
          <w:sz w:val="24"/>
        </w:rPr>
        <w:t>проверка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ВПР;</w:t>
      </w:r>
    </w:p>
    <w:p w:rsidR="00432B28" w:rsidRDefault="00883F4D">
      <w:pPr>
        <w:pStyle w:val="a4"/>
        <w:numPr>
          <w:ilvl w:val="2"/>
          <w:numId w:val="4"/>
        </w:numPr>
        <w:tabs>
          <w:tab w:val="left" w:pos="961"/>
        </w:tabs>
        <w:ind w:right="414" w:hanging="360"/>
        <w:rPr>
          <w:sz w:val="24"/>
        </w:rPr>
      </w:pP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ФИС ОКО;</w:t>
      </w:r>
    </w:p>
    <w:p w:rsidR="00432B28" w:rsidRDefault="00432B28">
      <w:pPr>
        <w:jc w:val="both"/>
        <w:rPr>
          <w:sz w:val="24"/>
        </w:rPr>
        <w:sectPr w:rsidR="00432B28">
          <w:type w:val="continuous"/>
          <w:pgSz w:w="11910" w:h="16840"/>
          <w:pgMar w:top="1340" w:right="1200" w:bottom="280" w:left="1200" w:header="720" w:footer="720" w:gutter="0"/>
          <w:cols w:space="720"/>
        </w:sectPr>
      </w:pPr>
    </w:p>
    <w:p w:rsidR="00432B28" w:rsidRDefault="00883F4D">
      <w:pPr>
        <w:pStyle w:val="a4"/>
        <w:numPr>
          <w:ilvl w:val="2"/>
          <w:numId w:val="4"/>
        </w:numPr>
        <w:tabs>
          <w:tab w:val="left" w:pos="960"/>
          <w:tab w:val="left" w:pos="961"/>
          <w:tab w:val="left" w:pos="2600"/>
          <w:tab w:val="left" w:pos="4224"/>
          <w:tab w:val="left" w:pos="4563"/>
          <w:tab w:val="left" w:pos="5826"/>
          <w:tab w:val="left" w:pos="7091"/>
          <w:tab w:val="left" w:pos="8983"/>
        </w:tabs>
        <w:spacing w:before="76"/>
        <w:ind w:right="414" w:hanging="360"/>
        <w:jc w:val="left"/>
        <w:rPr>
          <w:sz w:val="24"/>
        </w:rPr>
      </w:pPr>
      <w:r>
        <w:rPr>
          <w:sz w:val="24"/>
        </w:rPr>
        <w:lastRenderedPageBreak/>
        <w:t>ознакомление</w:t>
      </w:r>
      <w:r>
        <w:rPr>
          <w:sz w:val="24"/>
        </w:rPr>
        <w:tab/>
        <w:t>обуч</w:t>
      </w:r>
      <w:r>
        <w:rPr>
          <w:sz w:val="24"/>
        </w:rPr>
        <w:t>ающихся</w:t>
      </w:r>
      <w:r>
        <w:rPr>
          <w:sz w:val="24"/>
        </w:rPr>
        <w:tab/>
        <w:t>и</w:t>
      </w:r>
      <w:r>
        <w:rPr>
          <w:sz w:val="24"/>
        </w:rPr>
        <w:tab/>
        <w:t>родителей</w:t>
      </w:r>
      <w:r>
        <w:rPr>
          <w:sz w:val="24"/>
        </w:rPr>
        <w:tab/>
        <w:t>(законных</w:t>
      </w:r>
      <w:r>
        <w:rPr>
          <w:sz w:val="24"/>
        </w:rPr>
        <w:tab/>
        <w:t>представителей)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ВПР.</w:t>
      </w:r>
    </w:p>
    <w:p w:rsidR="00432B28" w:rsidRDefault="00432B28">
      <w:pPr>
        <w:pStyle w:val="a3"/>
        <w:spacing w:before="5"/>
      </w:pPr>
    </w:p>
    <w:p w:rsidR="00432B28" w:rsidRDefault="00883F4D">
      <w:pPr>
        <w:pStyle w:val="a4"/>
        <w:numPr>
          <w:ilvl w:val="1"/>
          <w:numId w:val="4"/>
        </w:numPr>
        <w:tabs>
          <w:tab w:val="left" w:pos="723"/>
        </w:tabs>
        <w:ind w:left="240" w:right="235" w:firstLine="0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1"/>
          <w:sz w:val="24"/>
        </w:rPr>
        <w:t xml:space="preserve"> </w:t>
      </w:r>
      <w:r>
        <w:rPr>
          <w:sz w:val="24"/>
        </w:rPr>
        <w:t>Калининград» проверка работ ВПР может быть организована в месте, определенном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городского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4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-1"/>
          <w:sz w:val="24"/>
        </w:rPr>
        <w:t xml:space="preserve"> </w:t>
      </w:r>
      <w:r>
        <w:rPr>
          <w:sz w:val="24"/>
        </w:rPr>
        <w:t>Калининград».</w:t>
      </w:r>
    </w:p>
    <w:p w:rsidR="00432B28" w:rsidRDefault="00432B28">
      <w:pPr>
        <w:pStyle w:val="a3"/>
        <w:spacing w:before="7"/>
      </w:pPr>
    </w:p>
    <w:p w:rsidR="00432B28" w:rsidRDefault="00883F4D">
      <w:pPr>
        <w:pStyle w:val="1"/>
        <w:numPr>
          <w:ilvl w:val="0"/>
          <w:numId w:val="6"/>
        </w:numPr>
        <w:tabs>
          <w:tab w:val="left" w:pos="2766"/>
        </w:tabs>
        <w:ind w:left="2765" w:hanging="241"/>
        <w:jc w:val="left"/>
      </w:pPr>
      <w:r>
        <w:t>Сведения</w:t>
      </w:r>
      <w:r>
        <w:rPr>
          <w:spacing w:val="-3"/>
        </w:rPr>
        <w:t xml:space="preserve"> </w:t>
      </w:r>
      <w:r>
        <w:t>о школьных</w:t>
      </w:r>
      <w:r>
        <w:rPr>
          <w:spacing w:val="55"/>
        </w:rPr>
        <w:t xml:space="preserve"> </w:t>
      </w:r>
      <w:r>
        <w:t>координаторах</w:t>
      </w:r>
    </w:p>
    <w:p w:rsidR="00432B28" w:rsidRDefault="00432B28">
      <w:pPr>
        <w:pStyle w:val="a3"/>
        <w:rPr>
          <w:b/>
        </w:rPr>
      </w:pPr>
    </w:p>
    <w:p w:rsidR="00432B28" w:rsidRDefault="00883F4D">
      <w:pPr>
        <w:pStyle w:val="a3"/>
        <w:ind w:left="240" w:right="1875" w:firstLine="566"/>
      </w:pPr>
      <w:r>
        <w:t>Сведения о школьных</w:t>
      </w:r>
      <w:r>
        <w:rPr>
          <w:spacing w:val="1"/>
        </w:rPr>
        <w:t xml:space="preserve"> </w:t>
      </w:r>
      <w:r>
        <w:t>координаторах размещены на сайте школы</w:t>
      </w:r>
      <w:r>
        <w:rPr>
          <w:spacing w:val="-57"/>
        </w:rPr>
        <w:t xml:space="preserve"> </w:t>
      </w:r>
    </w:p>
    <w:p w:rsidR="00432B28" w:rsidRDefault="00432B28">
      <w:pPr>
        <w:pStyle w:val="a3"/>
        <w:spacing w:before="10"/>
      </w:pPr>
    </w:p>
    <w:p w:rsidR="00432B28" w:rsidRDefault="00883F4D">
      <w:pPr>
        <w:pStyle w:val="1"/>
        <w:numPr>
          <w:ilvl w:val="0"/>
          <w:numId w:val="6"/>
        </w:numPr>
        <w:tabs>
          <w:tab w:val="left" w:pos="3448"/>
        </w:tabs>
        <w:spacing w:before="1"/>
        <w:ind w:left="3447" w:hanging="241"/>
        <w:jc w:val="left"/>
      </w:pPr>
      <w:r>
        <w:t>Проведение</w:t>
      </w:r>
      <w:r>
        <w:rPr>
          <w:spacing w:val="-1"/>
        </w:rPr>
        <w:t xml:space="preserve"> </w:t>
      </w:r>
      <w:r>
        <w:t>ВПР</w:t>
      </w:r>
      <w:r>
        <w:rPr>
          <w:spacing w:val="-2"/>
        </w:rPr>
        <w:t xml:space="preserve"> </w:t>
      </w:r>
      <w:r>
        <w:t>в Школе</w:t>
      </w:r>
    </w:p>
    <w:p w:rsidR="00432B28" w:rsidRDefault="00432B28">
      <w:pPr>
        <w:pStyle w:val="a3"/>
        <w:spacing w:before="8"/>
        <w:rPr>
          <w:b/>
          <w:sz w:val="23"/>
        </w:rPr>
      </w:pPr>
    </w:p>
    <w:p w:rsidR="00432B28" w:rsidRDefault="00883F4D">
      <w:pPr>
        <w:pStyle w:val="a4"/>
        <w:numPr>
          <w:ilvl w:val="1"/>
          <w:numId w:val="3"/>
        </w:numPr>
        <w:tabs>
          <w:tab w:val="left" w:pos="762"/>
        </w:tabs>
        <w:spacing w:before="1"/>
        <w:ind w:right="233" w:firstLine="0"/>
        <w:jc w:val="both"/>
        <w:rPr>
          <w:sz w:val="24"/>
        </w:rPr>
      </w:pP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аудитории назначаются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две недели до проведения ВПР.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замена</w:t>
      </w:r>
      <w:r>
        <w:rPr>
          <w:spacing w:val="-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8"/>
          <w:sz w:val="24"/>
        </w:rPr>
        <w:t xml:space="preserve"> </w:t>
      </w:r>
      <w:r>
        <w:rPr>
          <w:sz w:val="24"/>
        </w:rPr>
        <w:t>директора.</w:t>
      </w:r>
    </w:p>
    <w:p w:rsidR="00432B28" w:rsidRDefault="00432B28">
      <w:pPr>
        <w:pStyle w:val="a3"/>
        <w:spacing w:before="4"/>
      </w:pPr>
    </w:p>
    <w:p w:rsidR="00432B28" w:rsidRDefault="00883F4D">
      <w:pPr>
        <w:pStyle w:val="a4"/>
        <w:numPr>
          <w:ilvl w:val="1"/>
          <w:numId w:val="3"/>
        </w:numPr>
        <w:tabs>
          <w:tab w:val="left" w:pos="687"/>
        </w:tabs>
        <w:spacing w:before="1"/>
        <w:ind w:right="235" w:firstLine="0"/>
        <w:jc w:val="both"/>
        <w:rPr>
          <w:sz w:val="24"/>
        </w:rPr>
      </w:pPr>
      <w:r>
        <w:rPr>
          <w:sz w:val="24"/>
        </w:rPr>
        <w:t>Функции ответственного организатора ВПР в Школе, организаторов в 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ВПР,</w:t>
      </w:r>
      <w:r>
        <w:rPr>
          <w:spacing w:val="-10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11"/>
          <w:sz w:val="24"/>
        </w:rPr>
        <w:t xml:space="preserve"> </w:t>
      </w:r>
      <w:r>
        <w:rPr>
          <w:sz w:val="24"/>
        </w:rPr>
        <w:t>ВПР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ВПР,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направляемым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Рособрнадзором</w:t>
      </w:r>
      <w:proofErr w:type="spellEnd"/>
      <w:r>
        <w:rPr>
          <w:sz w:val="24"/>
        </w:rPr>
        <w:t>, и</w:t>
      </w:r>
      <w:r>
        <w:rPr>
          <w:spacing w:val="1"/>
          <w:sz w:val="24"/>
        </w:rPr>
        <w:t xml:space="preserve"> </w:t>
      </w:r>
      <w:r>
        <w:rPr>
          <w:sz w:val="24"/>
        </w:rPr>
        <w:t>дире</w:t>
      </w:r>
      <w:r>
        <w:rPr>
          <w:sz w:val="24"/>
        </w:rPr>
        <w:t>ктором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432B28" w:rsidRDefault="00432B28">
      <w:pPr>
        <w:pStyle w:val="a3"/>
        <w:spacing w:before="2"/>
      </w:pPr>
    </w:p>
    <w:p w:rsidR="00432B28" w:rsidRDefault="00883F4D">
      <w:pPr>
        <w:pStyle w:val="a4"/>
        <w:numPr>
          <w:ilvl w:val="1"/>
          <w:numId w:val="3"/>
        </w:numPr>
        <w:tabs>
          <w:tab w:val="left" w:pos="711"/>
        </w:tabs>
        <w:ind w:right="234" w:firstLine="0"/>
        <w:jc w:val="both"/>
        <w:rPr>
          <w:sz w:val="24"/>
        </w:rPr>
      </w:pPr>
      <w:r>
        <w:rPr>
          <w:sz w:val="24"/>
        </w:rPr>
        <w:t>Форму проведения ВПР по учебным предметам принимает директор Школы 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432B28" w:rsidRDefault="00432B28">
      <w:pPr>
        <w:pStyle w:val="a3"/>
        <w:spacing w:before="5"/>
      </w:pPr>
    </w:p>
    <w:p w:rsidR="00432B28" w:rsidRDefault="00883F4D">
      <w:pPr>
        <w:pStyle w:val="a4"/>
        <w:numPr>
          <w:ilvl w:val="1"/>
          <w:numId w:val="3"/>
        </w:numPr>
        <w:tabs>
          <w:tab w:val="left" w:pos="654"/>
        </w:tabs>
        <w:ind w:right="231" w:firstLine="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-10"/>
          <w:sz w:val="24"/>
        </w:rPr>
        <w:t xml:space="preserve"> </w:t>
      </w:r>
      <w:r>
        <w:rPr>
          <w:sz w:val="24"/>
        </w:rPr>
        <w:t>11-х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ВПР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совета школы. В случае принятия такого решения в ВПР по конкретному 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 итоговую аттестацию в форме единого государственного экзамена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ЕГЭ)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r>
        <w:rPr>
          <w:sz w:val="24"/>
        </w:rPr>
        <w:t>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11-х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планирующие сдавать ЕГЭ по конкретному учебному предмету, принимают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4"/>
          <w:sz w:val="24"/>
        </w:rPr>
        <w:t xml:space="preserve"> </w:t>
      </w:r>
      <w:r>
        <w:rPr>
          <w:sz w:val="24"/>
        </w:rPr>
        <w:t>по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выбору.</w:t>
      </w:r>
    </w:p>
    <w:p w:rsidR="00432B28" w:rsidRDefault="00432B28">
      <w:pPr>
        <w:pStyle w:val="a3"/>
        <w:spacing w:before="5"/>
      </w:pPr>
    </w:p>
    <w:p w:rsidR="00432B28" w:rsidRDefault="00883F4D">
      <w:pPr>
        <w:pStyle w:val="a4"/>
        <w:numPr>
          <w:ilvl w:val="1"/>
          <w:numId w:val="3"/>
        </w:numPr>
        <w:tabs>
          <w:tab w:val="left" w:pos="687"/>
        </w:tabs>
        <w:ind w:right="233" w:firstLine="0"/>
        <w:jc w:val="both"/>
        <w:rPr>
          <w:sz w:val="24"/>
        </w:rPr>
      </w:pPr>
      <w:r>
        <w:rPr>
          <w:sz w:val="24"/>
        </w:rPr>
        <w:t>ВПР организуется на втором–четвертом уроке. Для обеспечения проведения ВПР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расписания,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скорректировать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занятий.</w:t>
      </w:r>
    </w:p>
    <w:p w:rsidR="00432B28" w:rsidRDefault="00432B28">
      <w:pPr>
        <w:pStyle w:val="a3"/>
        <w:spacing w:before="3"/>
      </w:pPr>
    </w:p>
    <w:p w:rsidR="00432B28" w:rsidRDefault="00883F4D">
      <w:pPr>
        <w:pStyle w:val="a4"/>
        <w:numPr>
          <w:ilvl w:val="1"/>
          <w:numId w:val="3"/>
        </w:numPr>
        <w:tabs>
          <w:tab w:val="left" w:pos="661"/>
        </w:tabs>
        <w:ind w:right="235" w:firstLine="0"/>
        <w:jc w:val="both"/>
        <w:rPr>
          <w:sz w:val="24"/>
        </w:rPr>
      </w:pPr>
      <w:r>
        <w:rPr>
          <w:sz w:val="24"/>
        </w:rPr>
        <w:t>Вовремя ВПР рассадка обучающихся производится по два за парту при 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в традиционной форме и по одному, при проведении в компьютерной форме.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двумя организаторами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аудитории.</w:t>
      </w:r>
    </w:p>
    <w:p w:rsidR="00432B28" w:rsidRDefault="00432B28">
      <w:pPr>
        <w:pStyle w:val="a3"/>
        <w:spacing w:before="5"/>
      </w:pPr>
    </w:p>
    <w:p w:rsidR="00432B28" w:rsidRDefault="00883F4D">
      <w:pPr>
        <w:pStyle w:val="a4"/>
        <w:numPr>
          <w:ilvl w:val="1"/>
          <w:numId w:val="3"/>
        </w:numPr>
        <w:tabs>
          <w:tab w:val="left" w:pos="771"/>
        </w:tabs>
        <w:ind w:right="232" w:firstLine="0"/>
        <w:jc w:val="both"/>
        <w:rPr>
          <w:sz w:val="24"/>
        </w:rPr>
      </w:pP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 предмету для каждого класса. В случае необходимости выхода из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учебного кабинета, где проводится ВПР, </w:t>
      </w: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оставляет все материалы</w:t>
      </w:r>
      <w:r>
        <w:rPr>
          <w:sz w:val="24"/>
        </w:rPr>
        <w:t xml:space="preserve"> 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своем рабочем столе: задания, черновики, дополнительные разрешенные материалы 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 принадлежности.</w:t>
      </w:r>
    </w:p>
    <w:p w:rsidR="00432B28" w:rsidRDefault="00432B28">
      <w:pPr>
        <w:jc w:val="both"/>
        <w:rPr>
          <w:sz w:val="24"/>
        </w:rPr>
        <w:sectPr w:rsidR="00432B28">
          <w:pgSz w:w="11910" w:h="16840"/>
          <w:pgMar w:top="1340" w:right="1200" w:bottom="280" w:left="1200" w:header="720" w:footer="720" w:gutter="0"/>
          <w:cols w:space="720"/>
        </w:sectPr>
      </w:pPr>
    </w:p>
    <w:p w:rsidR="00432B28" w:rsidRDefault="00883F4D">
      <w:pPr>
        <w:pStyle w:val="a4"/>
        <w:numPr>
          <w:ilvl w:val="1"/>
          <w:numId w:val="3"/>
        </w:numPr>
        <w:tabs>
          <w:tab w:val="left" w:pos="733"/>
        </w:tabs>
        <w:spacing w:before="76"/>
        <w:ind w:right="236" w:firstLine="0"/>
        <w:jc w:val="both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наблюдателей</w:t>
      </w:r>
      <w:r>
        <w:rPr>
          <w:sz w:val="24"/>
        </w:rPr>
        <w:t>.</w:t>
      </w:r>
    </w:p>
    <w:p w:rsidR="00432B28" w:rsidRDefault="00432B28">
      <w:pPr>
        <w:pStyle w:val="a3"/>
        <w:spacing w:before="10"/>
      </w:pPr>
    </w:p>
    <w:p w:rsidR="00432B28" w:rsidRDefault="00883F4D">
      <w:pPr>
        <w:pStyle w:val="1"/>
        <w:numPr>
          <w:ilvl w:val="0"/>
          <w:numId w:val="6"/>
        </w:numPr>
        <w:tabs>
          <w:tab w:val="left" w:pos="1844"/>
        </w:tabs>
        <w:ind w:left="1843" w:hanging="241"/>
        <w:jc w:val="left"/>
      </w:pPr>
      <w:r>
        <w:t>Меры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объективности результатов</w:t>
      </w:r>
      <w:r>
        <w:rPr>
          <w:spacing w:val="-2"/>
        </w:rPr>
        <w:t xml:space="preserve"> </w:t>
      </w:r>
      <w:r>
        <w:t>ВПР</w:t>
      </w:r>
    </w:p>
    <w:p w:rsidR="00432B28" w:rsidRDefault="00432B28">
      <w:pPr>
        <w:pStyle w:val="a3"/>
        <w:spacing w:before="9"/>
        <w:rPr>
          <w:b/>
          <w:sz w:val="23"/>
        </w:rPr>
      </w:pPr>
    </w:p>
    <w:p w:rsidR="00432B28" w:rsidRDefault="00883F4D">
      <w:pPr>
        <w:pStyle w:val="a4"/>
        <w:numPr>
          <w:ilvl w:val="1"/>
          <w:numId w:val="2"/>
        </w:numPr>
        <w:tabs>
          <w:tab w:val="left" w:pos="661"/>
        </w:tabs>
        <w:ind w:hanging="421"/>
        <w:jc w:val="both"/>
        <w:rPr>
          <w:sz w:val="24"/>
        </w:rPr>
      </w:pPr>
      <w:r>
        <w:rPr>
          <w:sz w:val="24"/>
        </w:rPr>
        <w:t>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ВПР,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школа:</w:t>
      </w:r>
    </w:p>
    <w:p w:rsidR="00432B28" w:rsidRDefault="00432B28">
      <w:pPr>
        <w:pStyle w:val="a3"/>
        <w:spacing w:before="5"/>
      </w:pPr>
    </w:p>
    <w:p w:rsidR="00432B28" w:rsidRDefault="00883F4D">
      <w:pPr>
        <w:pStyle w:val="a4"/>
        <w:numPr>
          <w:ilvl w:val="2"/>
          <w:numId w:val="2"/>
        </w:numPr>
        <w:tabs>
          <w:tab w:val="left" w:pos="961"/>
        </w:tabs>
        <w:ind w:right="413" w:hanging="36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поощрения/наказания работников школы;</w:t>
      </w:r>
    </w:p>
    <w:p w:rsidR="00432B28" w:rsidRDefault="00883F4D">
      <w:pPr>
        <w:pStyle w:val="a4"/>
        <w:numPr>
          <w:ilvl w:val="2"/>
          <w:numId w:val="2"/>
        </w:numPr>
        <w:tabs>
          <w:tab w:val="left" w:pos="961"/>
        </w:tabs>
        <w:ind w:right="413" w:hanging="360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ВПР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432B28" w:rsidRDefault="00432B28">
      <w:pPr>
        <w:pStyle w:val="a3"/>
        <w:spacing w:before="5"/>
      </w:pPr>
    </w:p>
    <w:p w:rsidR="00432B28" w:rsidRDefault="00883F4D">
      <w:pPr>
        <w:pStyle w:val="a4"/>
        <w:numPr>
          <w:ilvl w:val="1"/>
          <w:numId w:val="2"/>
        </w:numPr>
        <w:tabs>
          <w:tab w:val="left" w:pos="661"/>
        </w:tabs>
        <w:ind w:left="240" w:right="233" w:firstLine="0"/>
        <w:jc w:val="both"/>
        <w:rPr>
          <w:sz w:val="24"/>
        </w:rPr>
      </w:pPr>
      <w:r>
        <w:rPr>
          <w:sz w:val="24"/>
        </w:rPr>
        <w:t>При проведении ВПР допускается присутствие членов родительского комитета,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наблюдателей.</w:t>
      </w:r>
    </w:p>
    <w:p w:rsidR="00432B28" w:rsidRDefault="00432B28">
      <w:pPr>
        <w:pStyle w:val="a3"/>
        <w:spacing w:before="3"/>
      </w:pPr>
    </w:p>
    <w:p w:rsidR="00432B28" w:rsidRDefault="00883F4D">
      <w:pPr>
        <w:pStyle w:val="a4"/>
        <w:numPr>
          <w:ilvl w:val="1"/>
          <w:numId w:val="2"/>
        </w:numPr>
        <w:tabs>
          <w:tab w:val="left" w:pos="661"/>
        </w:tabs>
        <w:ind w:hanging="421"/>
        <w:jc w:val="both"/>
        <w:rPr>
          <w:sz w:val="24"/>
        </w:rPr>
      </w:pPr>
      <w:r>
        <w:rPr>
          <w:sz w:val="24"/>
        </w:rPr>
        <w:t>Общественные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могут:</w:t>
      </w:r>
    </w:p>
    <w:p w:rsidR="00432B28" w:rsidRDefault="00432B28">
      <w:pPr>
        <w:pStyle w:val="a3"/>
        <w:spacing w:before="4"/>
      </w:pPr>
    </w:p>
    <w:p w:rsidR="00432B28" w:rsidRDefault="00883F4D">
      <w:pPr>
        <w:pStyle w:val="a4"/>
        <w:numPr>
          <w:ilvl w:val="2"/>
          <w:numId w:val="2"/>
        </w:numPr>
        <w:tabs>
          <w:tab w:val="left" w:pos="961"/>
        </w:tabs>
        <w:spacing w:before="1"/>
        <w:ind w:right="413" w:hanging="360"/>
        <w:rPr>
          <w:sz w:val="24"/>
        </w:rPr>
      </w:pPr>
      <w:r>
        <w:rPr>
          <w:sz w:val="24"/>
        </w:rPr>
        <w:t>присутствовать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всех</w:t>
      </w:r>
      <w:r>
        <w:rPr>
          <w:spacing w:val="-9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9"/>
          <w:sz w:val="24"/>
        </w:rPr>
        <w:t xml:space="preserve"> </w:t>
      </w:r>
      <w:r>
        <w:rPr>
          <w:sz w:val="24"/>
        </w:rPr>
        <w:t>ВПР: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тиражирования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8"/>
          <w:sz w:val="24"/>
        </w:rPr>
        <w:t xml:space="preserve"> </w:t>
      </w:r>
      <w:r>
        <w:rPr>
          <w:sz w:val="24"/>
        </w:rPr>
        <w:t>ВПР</w:t>
      </w:r>
      <w:r>
        <w:rPr>
          <w:spacing w:val="-1"/>
          <w:sz w:val="24"/>
        </w:rPr>
        <w:t xml:space="preserve"> </w:t>
      </w:r>
      <w:r>
        <w:rPr>
          <w:sz w:val="24"/>
        </w:rPr>
        <w:t>до 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в</w:t>
      </w:r>
      <w:r>
        <w:rPr>
          <w:spacing w:val="-1"/>
          <w:sz w:val="24"/>
        </w:rPr>
        <w:t xml:space="preserve"> </w:t>
      </w:r>
      <w:r>
        <w:rPr>
          <w:sz w:val="24"/>
        </w:rPr>
        <w:t>ФИС ОКО;</w:t>
      </w:r>
    </w:p>
    <w:p w:rsidR="00432B28" w:rsidRDefault="00883F4D">
      <w:pPr>
        <w:pStyle w:val="a4"/>
        <w:numPr>
          <w:ilvl w:val="2"/>
          <w:numId w:val="2"/>
        </w:numPr>
        <w:tabs>
          <w:tab w:val="left" w:pos="961"/>
        </w:tabs>
        <w:ind w:right="412" w:hanging="3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умышленного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обязанностей.</w:t>
      </w:r>
    </w:p>
    <w:p w:rsidR="00432B28" w:rsidRDefault="00432B28">
      <w:pPr>
        <w:pStyle w:val="a3"/>
        <w:spacing w:before="2"/>
      </w:pPr>
    </w:p>
    <w:p w:rsidR="00432B28" w:rsidRDefault="00883F4D">
      <w:pPr>
        <w:pStyle w:val="a4"/>
        <w:numPr>
          <w:ilvl w:val="1"/>
          <w:numId w:val="2"/>
        </w:numPr>
        <w:tabs>
          <w:tab w:val="left" w:pos="697"/>
        </w:tabs>
        <w:spacing w:before="1"/>
        <w:ind w:left="240" w:right="236" w:firstLine="0"/>
        <w:jc w:val="both"/>
        <w:rPr>
          <w:sz w:val="24"/>
        </w:rPr>
      </w:pPr>
      <w:r>
        <w:rPr>
          <w:sz w:val="24"/>
        </w:rPr>
        <w:t>В целях обеспечения объективности организаторами в аудитории не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учителя-предметники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 ВПР или смежным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предметам.</w:t>
      </w:r>
    </w:p>
    <w:p w:rsidR="00432B28" w:rsidRDefault="00432B28">
      <w:pPr>
        <w:pStyle w:val="a3"/>
        <w:spacing w:before="9"/>
      </w:pPr>
    </w:p>
    <w:p w:rsidR="00432B28" w:rsidRDefault="00883F4D">
      <w:pPr>
        <w:pStyle w:val="1"/>
        <w:numPr>
          <w:ilvl w:val="0"/>
          <w:numId w:val="6"/>
        </w:numPr>
        <w:tabs>
          <w:tab w:val="left" w:pos="481"/>
        </w:tabs>
        <w:ind w:left="480" w:hanging="241"/>
        <w:jc w:val="both"/>
      </w:pPr>
      <w:r>
        <w:t>Меры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ВПР</w:t>
      </w:r>
    </w:p>
    <w:p w:rsidR="00432B28" w:rsidRDefault="00432B28">
      <w:pPr>
        <w:pStyle w:val="a3"/>
        <w:rPr>
          <w:b/>
        </w:rPr>
      </w:pPr>
    </w:p>
    <w:p w:rsidR="00432B28" w:rsidRDefault="00883F4D">
      <w:pPr>
        <w:pStyle w:val="a4"/>
        <w:numPr>
          <w:ilvl w:val="1"/>
          <w:numId w:val="6"/>
        </w:numPr>
        <w:tabs>
          <w:tab w:val="left" w:pos="666"/>
        </w:tabs>
        <w:ind w:right="233" w:firstLine="0"/>
        <w:jc w:val="both"/>
        <w:rPr>
          <w:sz w:val="24"/>
        </w:rPr>
      </w:pPr>
      <w:r>
        <w:rPr>
          <w:sz w:val="24"/>
        </w:rPr>
        <w:t>Ответственный организатор ВПР в Школе принимает меры, чтобы задания ВПР не</w:t>
      </w:r>
      <w:r>
        <w:rPr>
          <w:spacing w:val="1"/>
          <w:sz w:val="24"/>
        </w:rPr>
        <w:t xml:space="preserve"> </w:t>
      </w:r>
      <w:r>
        <w:rPr>
          <w:sz w:val="24"/>
        </w:rPr>
        <w:t>попали в открытый доступ до начала проведения ВПР по соответствующему 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предмету.</w:t>
      </w:r>
    </w:p>
    <w:p w:rsidR="00432B28" w:rsidRDefault="00432B28">
      <w:pPr>
        <w:pStyle w:val="a3"/>
        <w:spacing w:before="3"/>
      </w:pPr>
    </w:p>
    <w:p w:rsidR="00432B28" w:rsidRDefault="00883F4D">
      <w:pPr>
        <w:pStyle w:val="a4"/>
        <w:numPr>
          <w:ilvl w:val="1"/>
          <w:numId w:val="6"/>
        </w:numPr>
        <w:tabs>
          <w:tab w:val="left" w:pos="709"/>
        </w:tabs>
        <w:ind w:right="233" w:firstLine="0"/>
        <w:jc w:val="both"/>
        <w:rPr>
          <w:sz w:val="24"/>
        </w:rPr>
      </w:pPr>
      <w:r>
        <w:rPr>
          <w:sz w:val="24"/>
        </w:rPr>
        <w:t>В целях обеспечения информационной безопасности в период проведения ВПР</w:t>
      </w:r>
      <w:r>
        <w:rPr>
          <w:spacing w:val="1"/>
          <w:sz w:val="24"/>
        </w:rPr>
        <w:t xml:space="preserve"> </w:t>
      </w:r>
      <w:r>
        <w:rPr>
          <w:sz w:val="24"/>
        </w:rPr>
        <w:t>Школа вправе органи</w:t>
      </w:r>
      <w:r>
        <w:rPr>
          <w:sz w:val="24"/>
        </w:rPr>
        <w:t>зовать видеонаблюдение в учебных кабинетах, где проходит ВПР,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432B28" w:rsidRDefault="00432B28">
      <w:pPr>
        <w:pStyle w:val="a3"/>
        <w:spacing w:before="10"/>
      </w:pPr>
    </w:p>
    <w:p w:rsidR="00432B28" w:rsidRDefault="00883F4D">
      <w:pPr>
        <w:pStyle w:val="1"/>
        <w:numPr>
          <w:ilvl w:val="0"/>
          <w:numId w:val="6"/>
        </w:numPr>
        <w:tabs>
          <w:tab w:val="left" w:pos="529"/>
        </w:tabs>
        <w:ind w:left="240" w:right="234" w:firstLine="0"/>
        <w:jc w:val="both"/>
      </w:pPr>
      <w:r>
        <w:t xml:space="preserve">Особенности участия в ВПР </w:t>
      </w:r>
      <w:proofErr w:type="gramStart"/>
      <w:r>
        <w:t>обучающихся</w:t>
      </w:r>
      <w:proofErr w:type="gramEnd"/>
      <w:r>
        <w:t xml:space="preserve"> с ограниченными возможностями</w:t>
      </w:r>
      <w:r>
        <w:rPr>
          <w:spacing w:val="1"/>
        </w:rPr>
        <w:t xml:space="preserve"> </w:t>
      </w:r>
      <w:r>
        <w:t>здоровья</w:t>
      </w:r>
    </w:p>
    <w:p w:rsidR="00432B28" w:rsidRDefault="00432B28">
      <w:pPr>
        <w:pStyle w:val="a3"/>
        <w:rPr>
          <w:b/>
        </w:rPr>
      </w:pPr>
    </w:p>
    <w:p w:rsidR="00432B28" w:rsidRDefault="00883F4D">
      <w:pPr>
        <w:pStyle w:val="a4"/>
        <w:numPr>
          <w:ilvl w:val="1"/>
          <w:numId w:val="6"/>
        </w:numPr>
        <w:tabs>
          <w:tab w:val="left" w:pos="764"/>
        </w:tabs>
        <w:ind w:right="234" w:firstLine="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</w:t>
      </w:r>
      <w:r>
        <w:rPr>
          <w:sz w:val="24"/>
        </w:rPr>
        <w:t>ектором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индивидуально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каждому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ребенку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9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432B28" w:rsidRDefault="00432B28">
      <w:pPr>
        <w:pStyle w:val="a3"/>
        <w:spacing w:before="2"/>
      </w:pPr>
    </w:p>
    <w:p w:rsidR="00432B28" w:rsidRDefault="00883F4D">
      <w:pPr>
        <w:pStyle w:val="a4"/>
        <w:numPr>
          <w:ilvl w:val="1"/>
          <w:numId w:val="6"/>
        </w:numPr>
        <w:tabs>
          <w:tab w:val="left" w:pos="699"/>
        </w:tabs>
        <w:spacing w:before="1"/>
        <w:ind w:right="232" w:firstLine="0"/>
        <w:jc w:val="both"/>
        <w:rPr>
          <w:sz w:val="24"/>
        </w:rPr>
      </w:pPr>
      <w:r>
        <w:rPr>
          <w:sz w:val="24"/>
        </w:rPr>
        <w:t xml:space="preserve">В случае принятия </w:t>
      </w:r>
      <w:proofErr w:type="gramStart"/>
      <w:r>
        <w:rPr>
          <w:sz w:val="24"/>
        </w:rPr>
        <w:t>решения</w:t>
      </w:r>
      <w:proofErr w:type="gramEnd"/>
      <w:r>
        <w:rPr>
          <w:sz w:val="24"/>
        </w:rPr>
        <w:t xml:space="preserve"> о неучастии обучающегося с ОВЗ в ВПР он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задания ВПР во время его проведения с другими обучающимися.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 не</w:t>
      </w:r>
      <w:r>
        <w:rPr>
          <w:spacing w:val="-1"/>
          <w:sz w:val="24"/>
        </w:rPr>
        <w:t xml:space="preserve"> </w:t>
      </w:r>
      <w:r>
        <w:rPr>
          <w:sz w:val="24"/>
        </w:rPr>
        <w:t>вносятся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ФИС</w:t>
      </w:r>
      <w:r>
        <w:rPr>
          <w:spacing w:val="-1"/>
          <w:sz w:val="24"/>
        </w:rPr>
        <w:t xml:space="preserve"> </w:t>
      </w:r>
      <w:r>
        <w:rPr>
          <w:sz w:val="24"/>
        </w:rPr>
        <w:t>ОКО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432B28" w:rsidRDefault="00432B28">
      <w:pPr>
        <w:jc w:val="both"/>
        <w:rPr>
          <w:sz w:val="24"/>
        </w:rPr>
        <w:sectPr w:rsidR="00432B28">
          <w:pgSz w:w="11910" w:h="16840"/>
          <w:pgMar w:top="1340" w:right="1200" w:bottom="280" w:left="1200" w:header="720" w:footer="720" w:gutter="0"/>
          <w:cols w:space="720"/>
        </w:sectPr>
      </w:pPr>
    </w:p>
    <w:p w:rsidR="00432B28" w:rsidRDefault="00883F4D">
      <w:pPr>
        <w:pStyle w:val="a4"/>
        <w:numPr>
          <w:ilvl w:val="1"/>
          <w:numId w:val="6"/>
        </w:numPr>
        <w:tabs>
          <w:tab w:val="left" w:pos="735"/>
        </w:tabs>
        <w:spacing w:before="76"/>
        <w:ind w:right="234" w:firstLine="0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ВПР она может быть выставлена в журнал по просьбе обучающегося 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пометкой</w:t>
      </w:r>
      <w:r>
        <w:rPr>
          <w:spacing w:val="1"/>
          <w:sz w:val="24"/>
        </w:rPr>
        <w:t xml:space="preserve"> </w:t>
      </w:r>
      <w:r>
        <w:rPr>
          <w:sz w:val="24"/>
        </w:rPr>
        <w:t>«ВПР»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учтена</w:t>
      </w:r>
      <w:r>
        <w:rPr>
          <w:spacing w:val="-3"/>
          <w:sz w:val="24"/>
        </w:rPr>
        <w:t xml:space="preserve"> </w:t>
      </w:r>
      <w:r>
        <w:rPr>
          <w:sz w:val="24"/>
        </w:rPr>
        <w:t>как промежуточная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за 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432B28" w:rsidRDefault="00432B28">
      <w:pPr>
        <w:pStyle w:val="a3"/>
        <w:spacing w:before="10"/>
      </w:pPr>
    </w:p>
    <w:p w:rsidR="00432B28" w:rsidRDefault="00883F4D">
      <w:pPr>
        <w:pStyle w:val="1"/>
        <w:numPr>
          <w:ilvl w:val="0"/>
          <w:numId w:val="6"/>
        </w:numPr>
        <w:tabs>
          <w:tab w:val="left" w:pos="481"/>
        </w:tabs>
        <w:ind w:left="480" w:hanging="241"/>
        <w:jc w:val="both"/>
      </w:pPr>
      <w:r>
        <w:t>Использование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ВП</w:t>
      </w:r>
      <w:r>
        <w:t>Р</w:t>
      </w:r>
    </w:p>
    <w:p w:rsidR="00432B28" w:rsidRDefault="00432B28">
      <w:pPr>
        <w:pStyle w:val="a3"/>
        <w:spacing w:before="9"/>
        <w:rPr>
          <w:b/>
          <w:sz w:val="23"/>
        </w:rPr>
      </w:pPr>
    </w:p>
    <w:p w:rsidR="00432B28" w:rsidRDefault="00883F4D">
      <w:pPr>
        <w:pStyle w:val="a4"/>
        <w:numPr>
          <w:ilvl w:val="1"/>
          <w:numId w:val="6"/>
        </w:numPr>
        <w:tabs>
          <w:tab w:val="left" w:pos="656"/>
        </w:tabs>
        <w:ind w:right="233" w:firstLine="0"/>
        <w:jc w:val="both"/>
        <w:rPr>
          <w:sz w:val="24"/>
        </w:rPr>
      </w:pPr>
      <w:r>
        <w:rPr>
          <w:sz w:val="24"/>
        </w:rPr>
        <w:t>Школа использует результаты ВПР в4-х классах по окружающему миру, 5х классах</w:t>
      </w:r>
      <w:r>
        <w:rPr>
          <w:spacing w:val="-57"/>
          <w:sz w:val="24"/>
        </w:rPr>
        <w:t xml:space="preserve"> </w:t>
      </w:r>
      <w:r>
        <w:rPr>
          <w:sz w:val="24"/>
        </w:rPr>
        <w:t>по истории, биологии, в 6х классах по истории, обществознанию, биологии, географии,</w:t>
      </w:r>
      <w:r>
        <w:rPr>
          <w:spacing w:val="-57"/>
          <w:sz w:val="24"/>
        </w:rPr>
        <w:t xml:space="preserve"> </w:t>
      </w:r>
      <w:r>
        <w:rPr>
          <w:sz w:val="24"/>
        </w:rPr>
        <w:t>в 7-х классах по истории, обществознании, географии, биологии, физике, в 8х 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обществознании,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х</w:t>
      </w:r>
      <w:proofErr w:type="gramEnd"/>
      <w:r>
        <w:rPr>
          <w:sz w:val="24"/>
        </w:rPr>
        <w:t>имии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промежуточной аттестации в соответствии с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выст</w:t>
      </w:r>
      <w:r>
        <w:rPr>
          <w:sz w:val="24"/>
        </w:rPr>
        <w:t>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с пометкой</w:t>
      </w:r>
      <w:r>
        <w:rPr>
          <w:spacing w:val="2"/>
          <w:sz w:val="24"/>
        </w:rPr>
        <w:t xml:space="preserve"> </w:t>
      </w:r>
      <w:r>
        <w:rPr>
          <w:sz w:val="24"/>
        </w:rPr>
        <w:t>«ВПР»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предмету.</w:t>
      </w:r>
    </w:p>
    <w:p w:rsidR="00432B28" w:rsidRDefault="00432B28">
      <w:pPr>
        <w:pStyle w:val="a3"/>
        <w:spacing w:before="5"/>
      </w:pPr>
    </w:p>
    <w:p w:rsidR="00432B28" w:rsidRDefault="00883F4D">
      <w:pPr>
        <w:pStyle w:val="a4"/>
        <w:numPr>
          <w:ilvl w:val="1"/>
          <w:numId w:val="6"/>
        </w:numPr>
        <w:tabs>
          <w:tab w:val="left" w:pos="649"/>
        </w:tabs>
        <w:spacing w:before="1"/>
        <w:ind w:right="234" w:firstLine="0"/>
        <w:jc w:val="both"/>
        <w:rPr>
          <w:sz w:val="24"/>
        </w:rPr>
      </w:pPr>
      <w:r>
        <w:rPr>
          <w:spacing w:val="-1"/>
          <w:sz w:val="24"/>
        </w:rPr>
        <w:t>Школа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использует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результаты</w:t>
      </w:r>
      <w:r>
        <w:rPr>
          <w:spacing w:val="-12"/>
          <w:sz w:val="24"/>
        </w:rPr>
        <w:t xml:space="preserve"> </w:t>
      </w:r>
      <w:r>
        <w:rPr>
          <w:sz w:val="24"/>
        </w:rPr>
        <w:t>ВПР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4–8-х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6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7х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выставлены в журнал только по просьбе обучающегося или его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с пометкой «ВПР» учителем по соответствующему предмету и учтены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2"/>
          <w:sz w:val="24"/>
        </w:rPr>
        <w:t xml:space="preserve"> </w:t>
      </w:r>
      <w:r>
        <w:rPr>
          <w:sz w:val="24"/>
        </w:rPr>
        <w:t>актами.</w:t>
      </w:r>
      <w:proofErr w:type="gramEnd"/>
    </w:p>
    <w:p w:rsidR="00432B28" w:rsidRDefault="00432B28">
      <w:pPr>
        <w:pStyle w:val="a3"/>
        <w:spacing w:before="2"/>
      </w:pPr>
    </w:p>
    <w:p w:rsidR="00432B28" w:rsidRDefault="00883F4D">
      <w:pPr>
        <w:pStyle w:val="a4"/>
        <w:numPr>
          <w:ilvl w:val="1"/>
          <w:numId w:val="6"/>
        </w:numPr>
        <w:tabs>
          <w:tab w:val="left" w:pos="843"/>
        </w:tabs>
        <w:ind w:right="236" w:firstLine="0"/>
        <w:jc w:val="both"/>
        <w:rPr>
          <w:sz w:val="24"/>
        </w:rPr>
      </w:pP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установленный в пунктах 8.1 и 8.2 Порядка, в том числе использовать результаты ВПР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входной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 стартовой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диагностики.</w:t>
      </w:r>
    </w:p>
    <w:p w:rsidR="00432B28" w:rsidRDefault="00432B28">
      <w:pPr>
        <w:pStyle w:val="a3"/>
        <w:spacing w:before="10"/>
      </w:pPr>
    </w:p>
    <w:p w:rsidR="00432B28" w:rsidRDefault="00883F4D">
      <w:pPr>
        <w:pStyle w:val="1"/>
        <w:numPr>
          <w:ilvl w:val="0"/>
          <w:numId w:val="6"/>
        </w:numPr>
        <w:tabs>
          <w:tab w:val="left" w:pos="3033"/>
        </w:tabs>
        <w:ind w:left="3032" w:hanging="241"/>
        <w:jc w:val="left"/>
      </w:pPr>
      <w:r>
        <w:t>Сроки</w:t>
      </w:r>
      <w:r>
        <w:rPr>
          <w:spacing w:val="-2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ВПР</w:t>
      </w:r>
    </w:p>
    <w:p w:rsidR="00432B28" w:rsidRDefault="00432B28">
      <w:pPr>
        <w:pStyle w:val="a3"/>
        <w:rPr>
          <w:b/>
        </w:rPr>
      </w:pPr>
    </w:p>
    <w:p w:rsidR="00432B28" w:rsidRDefault="00883F4D">
      <w:pPr>
        <w:pStyle w:val="a4"/>
        <w:numPr>
          <w:ilvl w:val="1"/>
          <w:numId w:val="1"/>
        </w:numPr>
        <w:tabs>
          <w:tab w:val="left" w:pos="731"/>
        </w:tabs>
        <w:ind w:right="233" w:firstLine="0"/>
        <w:jc w:val="both"/>
        <w:rPr>
          <w:sz w:val="24"/>
        </w:rPr>
      </w:pPr>
      <w:r>
        <w:rPr>
          <w:sz w:val="24"/>
        </w:rPr>
        <w:t>Написанные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 до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432B28" w:rsidRDefault="00432B28">
      <w:pPr>
        <w:pStyle w:val="a3"/>
        <w:spacing w:before="3"/>
      </w:pPr>
    </w:p>
    <w:p w:rsidR="00432B28" w:rsidRDefault="00883F4D">
      <w:pPr>
        <w:pStyle w:val="a4"/>
        <w:numPr>
          <w:ilvl w:val="1"/>
          <w:numId w:val="1"/>
        </w:numPr>
        <w:tabs>
          <w:tab w:val="left" w:pos="704"/>
        </w:tabs>
        <w:ind w:right="233" w:firstLine="0"/>
        <w:jc w:val="both"/>
        <w:rPr>
          <w:sz w:val="24"/>
        </w:rPr>
      </w:pPr>
      <w:r>
        <w:rPr>
          <w:sz w:val="24"/>
        </w:rPr>
        <w:t>После истечения срока хранения документов, указанного в пункте 9.1 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4"/>
          <w:sz w:val="24"/>
        </w:rPr>
        <w:t xml:space="preserve"> </w:t>
      </w:r>
      <w:r>
        <w:rPr>
          <w:sz w:val="24"/>
        </w:rPr>
        <w:t>уничтожению.</w:t>
      </w:r>
    </w:p>
    <w:p w:rsidR="00432B28" w:rsidRDefault="00432B28">
      <w:pPr>
        <w:pStyle w:val="a3"/>
        <w:rPr>
          <w:sz w:val="20"/>
        </w:rPr>
      </w:pPr>
    </w:p>
    <w:p w:rsidR="00432B28" w:rsidRDefault="00432B28">
      <w:pPr>
        <w:pStyle w:val="a3"/>
        <w:rPr>
          <w:sz w:val="20"/>
        </w:rPr>
      </w:pPr>
    </w:p>
    <w:p w:rsidR="00432B28" w:rsidRDefault="00432B28">
      <w:pPr>
        <w:pStyle w:val="a3"/>
        <w:rPr>
          <w:sz w:val="20"/>
        </w:rPr>
      </w:pPr>
    </w:p>
    <w:p w:rsidR="00432B28" w:rsidRDefault="00432B28">
      <w:pPr>
        <w:pStyle w:val="a3"/>
        <w:spacing w:before="6"/>
        <w:rPr>
          <w:sz w:val="25"/>
        </w:rPr>
      </w:pPr>
      <w:bookmarkStart w:id="0" w:name="_GoBack"/>
      <w:bookmarkEnd w:id="0"/>
    </w:p>
    <w:sectPr w:rsidR="00432B28">
      <w:pgSz w:w="11910" w:h="16840"/>
      <w:pgMar w:top="134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5C3"/>
    <w:multiLevelType w:val="multilevel"/>
    <w:tmpl w:val="D3866BBE"/>
    <w:lvl w:ilvl="0">
      <w:start w:val="4"/>
      <w:numFmt w:val="decimal"/>
      <w:lvlText w:val="%1"/>
      <w:lvlJc w:val="left"/>
      <w:pPr>
        <w:ind w:left="240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3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9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3" w:hanging="521"/>
      </w:pPr>
      <w:rPr>
        <w:rFonts w:hint="default"/>
        <w:lang w:val="ru-RU" w:eastAsia="en-US" w:bidi="ar-SA"/>
      </w:rPr>
    </w:lvl>
  </w:abstractNum>
  <w:abstractNum w:abstractNumId="1">
    <w:nsid w:val="27CD2A11"/>
    <w:multiLevelType w:val="multilevel"/>
    <w:tmpl w:val="EB304D48"/>
    <w:lvl w:ilvl="0">
      <w:start w:val="1"/>
      <w:numFmt w:val="decimal"/>
      <w:lvlText w:val="%1"/>
      <w:lvlJc w:val="left"/>
      <w:pPr>
        <w:ind w:left="240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3" w:hanging="476"/>
      </w:pPr>
      <w:rPr>
        <w:rFonts w:hint="default"/>
        <w:lang w:val="ru-RU" w:eastAsia="en-US" w:bidi="ar-SA"/>
      </w:rPr>
    </w:lvl>
  </w:abstractNum>
  <w:abstractNum w:abstractNumId="2">
    <w:nsid w:val="29195FDB"/>
    <w:multiLevelType w:val="multilevel"/>
    <w:tmpl w:val="3E580474"/>
    <w:lvl w:ilvl="0">
      <w:start w:val="2"/>
      <w:numFmt w:val="decimal"/>
      <w:lvlText w:val="%1"/>
      <w:lvlJc w:val="left"/>
      <w:pPr>
        <w:ind w:left="66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05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8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1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4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7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0" w:hanging="300"/>
      </w:pPr>
      <w:rPr>
        <w:rFonts w:hint="default"/>
        <w:lang w:val="ru-RU" w:eastAsia="en-US" w:bidi="ar-SA"/>
      </w:rPr>
    </w:lvl>
  </w:abstractNum>
  <w:abstractNum w:abstractNumId="3">
    <w:nsid w:val="3338392E"/>
    <w:multiLevelType w:val="multilevel"/>
    <w:tmpl w:val="12FA4A7A"/>
    <w:lvl w:ilvl="0">
      <w:start w:val="9"/>
      <w:numFmt w:val="decimal"/>
      <w:lvlText w:val="%1"/>
      <w:lvlJc w:val="left"/>
      <w:pPr>
        <w:ind w:left="240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3" w:hanging="490"/>
      </w:pPr>
      <w:rPr>
        <w:rFonts w:hint="default"/>
        <w:lang w:val="ru-RU" w:eastAsia="en-US" w:bidi="ar-SA"/>
      </w:rPr>
    </w:lvl>
  </w:abstractNum>
  <w:abstractNum w:abstractNumId="4">
    <w:nsid w:val="4031597A"/>
    <w:multiLevelType w:val="multilevel"/>
    <w:tmpl w:val="B5F4D37A"/>
    <w:lvl w:ilvl="0">
      <w:start w:val="1"/>
      <w:numFmt w:val="decimal"/>
      <w:lvlText w:val="%1."/>
      <w:lvlJc w:val="left"/>
      <w:pPr>
        <w:ind w:left="386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8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14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6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425"/>
      </w:pPr>
      <w:rPr>
        <w:rFonts w:hint="default"/>
        <w:lang w:val="ru-RU" w:eastAsia="en-US" w:bidi="ar-SA"/>
      </w:rPr>
    </w:lvl>
  </w:abstractNum>
  <w:abstractNum w:abstractNumId="5">
    <w:nsid w:val="74412FAB"/>
    <w:multiLevelType w:val="multilevel"/>
    <w:tmpl w:val="96CE0240"/>
    <w:lvl w:ilvl="0">
      <w:start w:val="5"/>
      <w:numFmt w:val="decimal"/>
      <w:lvlText w:val="%1"/>
      <w:lvlJc w:val="left"/>
      <w:pPr>
        <w:ind w:left="66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05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8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1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4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7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0" w:hanging="3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32B28"/>
    <w:rsid w:val="00432B28"/>
    <w:rsid w:val="00883F4D"/>
    <w:rsid w:val="00A1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User</cp:lastModifiedBy>
  <cp:revision>2</cp:revision>
  <dcterms:created xsi:type="dcterms:W3CDTF">2023-05-22T07:04:00Z</dcterms:created>
  <dcterms:modified xsi:type="dcterms:W3CDTF">2023-05-22T07:04:00Z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2023-05-22T00:00:00Z</vt:filetime>
  </property>
</Properties>
</file>