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0" w:rsidRPr="005200C0" w:rsidRDefault="005200C0" w:rsidP="005200C0">
      <w:pPr>
        <w:suppressAutoHyphens/>
        <w:autoSpaceDE/>
        <w:autoSpaceDN/>
        <w:jc w:val="center"/>
        <w:rPr>
          <w:rFonts w:eastAsia="NSimSun"/>
          <w:szCs w:val="24"/>
          <w:lang w:eastAsia="hi-IN" w:bidi="hi-IN"/>
        </w:rPr>
      </w:pPr>
      <w:r w:rsidRPr="005200C0">
        <w:rPr>
          <w:rFonts w:eastAsia="NSimSun"/>
          <w:szCs w:val="24"/>
          <w:lang w:eastAsia="hi-IN" w:bidi="hi-IN"/>
        </w:rPr>
        <w:t>Муниципальное бюджетное общеобразовательное учреждение</w:t>
      </w:r>
    </w:p>
    <w:p w:rsidR="005200C0" w:rsidRPr="005200C0" w:rsidRDefault="005200C0" w:rsidP="005200C0">
      <w:pPr>
        <w:suppressAutoHyphens/>
        <w:autoSpaceDE/>
        <w:autoSpaceDN/>
        <w:jc w:val="center"/>
        <w:rPr>
          <w:rFonts w:eastAsia="NSimSun"/>
          <w:szCs w:val="24"/>
          <w:lang w:eastAsia="hi-IN" w:bidi="hi-IN"/>
        </w:rPr>
      </w:pPr>
      <w:r w:rsidRPr="005200C0">
        <w:rPr>
          <w:rFonts w:eastAsia="NSimSun"/>
          <w:szCs w:val="24"/>
          <w:lang w:eastAsia="hi-IN" w:bidi="hi-IN"/>
        </w:rPr>
        <w:t>«Средняя школа с. Новогордеевка Анучинского муниципального округа Приморского края»</w:t>
      </w:r>
    </w:p>
    <w:p w:rsidR="005200C0" w:rsidRPr="005200C0" w:rsidRDefault="005200C0" w:rsidP="005200C0">
      <w:pPr>
        <w:suppressAutoHyphens/>
        <w:autoSpaceDE/>
        <w:autoSpaceDN/>
        <w:jc w:val="center"/>
        <w:rPr>
          <w:rFonts w:eastAsia="NSimSun"/>
          <w:szCs w:val="24"/>
          <w:lang w:eastAsia="hi-IN" w:bidi="hi-IN"/>
        </w:rPr>
      </w:pPr>
    </w:p>
    <w:p w:rsidR="005200C0" w:rsidRPr="005200C0" w:rsidRDefault="005200C0" w:rsidP="005200C0">
      <w:pPr>
        <w:spacing w:before="68"/>
        <w:ind w:left="801" w:right="246" w:hanging="4"/>
        <w:jc w:val="both"/>
        <w:rPr>
          <w:b/>
          <w:sz w:val="24"/>
          <w:szCs w:val="24"/>
        </w:rPr>
      </w:pPr>
    </w:p>
    <w:p w:rsidR="005200C0" w:rsidRDefault="005200C0" w:rsidP="005200C0">
      <w:pPr>
        <w:spacing w:before="68"/>
        <w:ind w:left="801" w:right="246" w:hanging="4"/>
        <w:jc w:val="center"/>
        <w:rPr>
          <w:b/>
          <w:sz w:val="24"/>
          <w:szCs w:val="24"/>
        </w:rPr>
      </w:pPr>
    </w:p>
    <w:p w:rsidR="005200C0" w:rsidRPr="005200C0" w:rsidRDefault="005200C0" w:rsidP="005200C0">
      <w:pPr>
        <w:spacing w:before="68"/>
        <w:ind w:left="801" w:right="246" w:hanging="4"/>
        <w:jc w:val="center"/>
        <w:rPr>
          <w:b/>
          <w:sz w:val="28"/>
          <w:szCs w:val="24"/>
        </w:rPr>
      </w:pPr>
      <w:r w:rsidRPr="005200C0">
        <w:rPr>
          <w:b/>
          <w:sz w:val="28"/>
          <w:szCs w:val="24"/>
        </w:rPr>
        <w:t>Аналитическая справка</w:t>
      </w:r>
    </w:p>
    <w:p w:rsidR="00201B9A" w:rsidRDefault="005200C0" w:rsidP="005200C0">
      <w:pPr>
        <w:spacing w:before="68"/>
        <w:ind w:left="801" w:right="246" w:hanging="4"/>
        <w:jc w:val="center"/>
        <w:rPr>
          <w:b/>
          <w:sz w:val="28"/>
          <w:szCs w:val="24"/>
        </w:rPr>
      </w:pPr>
      <w:r w:rsidRPr="005200C0">
        <w:rPr>
          <w:b/>
          <w:sz w:val="28"/>
          <w:szCs w:val="24"/>
        </w:rPr>
        <w:t xml:space="preserve">о результатах </w:t>
      </w:r>
      <w:proofErr w:type="gramStart"/>
      <w:r w:rsidRPr="005200C0">
        <w:rPr>
          <w:b/>
          <w:sz w:val="28"/>
          <w:szCs w:val="24"/>
        </w:rPr>
        <w:t>обеспечения объективности проведения</w:t>
      </w:r>
      <w:r w:rsidRPr="005200C0">
        <w:rPr>
          <w:b/>
          <w:spacing w:val="1"/>
          <w:sz w:val="28"/>
          <w:szCs w:val="24"/>
        </w:rPr>
        <w:t xml:space="preserve"> </w:t>
      </w:r>
      <w:r w:rsidRPr="005200C0">
        <w:rPr>
          <w:b/>
          <w:sz w:val="28"/>
          <w:szCs w:val="24"/>
        </w:rPr>
        <w:t>процедур оценки качества образования</w:t>
      </w:r>
      <w:proofErr w:type="gramEnd"/>
      <w:r w:rsidRPr="005200C0">
        <w:rPr>
          <w:b/>
          <w:sz w:val="28"/>
          <w:szCs w:val="24"/>
        </w:rPr>
        <w:t xml:space="preserve"> и </w:t>
      </w:r>
      <w:proofErr w:type="spellStart"/>
      <w:r w:rsidRPr="005200C0">
        <w:rPr>
          <w:b/>
          <w:sz w:val="28"/>
          <w:szCs w:val="24"/>
        </w:rPr>
        <w:t>ВсОШ</w:t>
      </w:r>
      <w:proofErr w:type="spellEnd"/>
      <w:r w:rsidRPr="005200C0">
        <w:rPr>
          <w:b/>
          <w:sz w:val="28"/>
          <w:szCs w:val="24"/>
        </w:rPr>
        <w:t xml:space="preserve"> </w:t>
      </w:r>
      <w:r w:rsidRPr="005200C0">
        <w:rPr>
          <w:b/>
          <w:sz w:val="28"/>
          <w:szCs w:val="24"/>
        </w:rPr>
        <w:t>в 2022</w:t>
      </w:r>
      <w:r w:rsidRPr="005200C0">
        <w:rPr>
          <w:b/>
          <w:sz w:val="28"/>
          <w:szCs w:val="24"/>
        </w:rPr>
        <w:t>-2023</w:t>
      </w:r>
      <w:r w:rsidRPr="005200C0">
        <w:rPr>
          <w:b/>
          <w:sz w:val="28"/>
          <w:szCs w:val="24"/>
        </w:rPr>
        <w:t xml:space="preserve"> учебном году</w:t>
      </w:r>
    </w:p>
    <w:p w:rsidR="005200C0" w:rsidRPr="005200C0" w:rsidRDefault="005200C0" w:rsidP="005200C0">
      <w:pPr>
        <w:spacing w:before="68"/>
        <w:ind w:left="801" w:right="246" w:hanging="4"/>
        <w:jc w:val="center"/>
        <w:rPr>
          <w:b/>
          <w:sz w:val="28"/>
          <w:szCs w:val="24"/>
        </w:rPr>
      </w:pPr>
    </w:p>
    <w:p w:rsidR="00201B9A" w:rsidRPr="005200C0" w:rsidRDefault="00201B9A" w:rsidP="005200C0">
      <w:pPr>
        <w:pStyle w:val="a3"/>
        <w:spacing w:before="7"/>
        <w:ind w:left="0" w:firstLine="0"/>
        <w:rPr>
          <w:b/>
        </w:rPr>
      </w:pPr>
    </w:p>
    <w:p w:rsidR="00201B9A" w:rsidRPr="005200C0" w:rsidRDefault="005200C0" w:rsidP="005200C0">
      <w:pPr>
        <w:pStyle w:val="a3"/>
        <w:ind w:right="107"/>
      </w:pPr>
      <w:r w:rsidRPr="005200C0">
        <w:t>В</w:t>
      </w:r>
      <w:r w:rsidRPr="005200C0">
        <w:rPr>
          <w:spacing w:val="1"/>
        </w:rPr>
        <w:t xml:space="preserve"> </w:t>
      </w:r>
      <w:r w:rsidRPr="005200C0">
        <w:t>целях</w:t>
      </w:r>
      <w:r w:rsidRPr="005200C0">
        <w:rPr>
          <w:spacing w:val="1"/>
        </w:rPr>
        <w:t xml:space="preserve"> </w:t>
      </w:r>
      <w:r w:rsidRPr="005200C0">
        <w:t>создания</w:t>
      </w:r>
      <w:r w:rsidRPr="005200C0">
        <w:rPr>
          <w:spacing w:val="1"/>
        </w:rPr>
        <w:t xml:space="preserve"> </w:t>
      </w:r>
      <w:r w:rsidRPr="005200C0">
        <w:t>организационно-управленческих</w:t>
      </w:r>
      <w:r w:rsidRPr="005200C0">
        <w:rPr>
          <w:spacing w:val="1"/>
        </w:rPr>
        <w:t xml:space="preserve"> </w:t>
      </w:r>
      <w:r w:rsidRPr="005200C0">
        <w:t>условий</w:t>
      </w:r>
      <w:r w:rsidRPr="005200C0">
        <w:rPr>
          <w:spacing w:val="1"/>
        </w:rPr>
        <w:t xml:space="preserve"> </w:t>
      </w:r>
      <w:r w:rsidRPr="005200C0">
        <w:t>подготовки</w:t>
      </w:r>
      <w:r w:rsidRPr="005200C0">
        <w:rPr>
          <w:spacing w:val="1"/>
        </w:rPr>
        <w:t xml:space="preserve"> </w:t>
      </w:r>
      <w:r w:rsidRPr="005200C0">
        <w:t>и</w:t>
      </w:r>
      <w:r w:rsidRPr="005200C0">
        <w:rPr>
          <w:spacing w:val="-57"/>
        </w:rPr>
        <w:t xml:space="preserve"> </w:t>
      </w:r>
      <w:r w:rsidRPr="005200C0">
        <w:t>проведения оценочных процедур и Всероссийской олимпиады школьников (ВПР, ДКР,</w:t>
      </w:r>
      <w:r w:rsidRPr="005200C0">
        <w:rPr>
          <w:spacing w:val="1"/>
        </w:rPr>
        <w:t xml:space="preserve"> </w:t>
      </w:r>
      <w:proofErr w:type="spellStart"/>
      <w:r w:rsidRPr="005200C0">
        <w:t>ВсОШ</w:t>
      </w:r>
      <w:proofErr w:type="spellEnd"/>
      <w:r w:rsidRPr="005200C0">
        <w:t>) в МБОУ школе с. Новогордеевка</w:t>
      </w:r>
      <w:r w:rsidRPr="005200C0">
        <w:t xml:space="preserve"> в соответствии с графиками данных мероприятий на</w:t>
      </w:r>
      <w:r w:rsidRPr="005200C0">
        <w:rPr>
          <w:spacing w:val="1"/>
        </w:rPr>
        <w:t xml:space="preserve"> </w:t>
      </w:r>
      <w:r w:rsidRPr="005200C0">
        <w:t>2022-2023</w:t>
      </w:r>
      <w:r w:rsidRPr="005200C0">
        <w:t xml:space="preserve"> учебный год, а также для повышения объективности оценки образовательных</w:t>
      </w:r>
      <w:r w:rsidRPr="005200C0">
        <w:rPr>
          <w:spacing w:val="1"/>
        </w:rPr>
        <w:t xml:space="preserve"> </w:t>
      </w:r>
      <w:r w:rsidRPr="005200C0">
        <w:t>результатов</w:t>
      </w:r>
      <w:r w:rsidRPr="005200C0">
        <w:rPr>
          <w:spacing w:val="-1"/>
        </w:rPr>
        <w:t xml:space="preserve"> </w:t>
      </w:r>
      <w:r w:rsidRPr="005200C0">
        <w:t>в</w:t>
      </w:r>
      <w:r w:rsidRPr="005200C0">
        <w:rPr>
          <w:spacing w:val="-1"/>
        </w:rPr>
        <w:t xml:space="preserve"> </w:t>
      </w:r>
      <w:r w:rsidRPr="005200C0">
        <w:t xml:space="preserve">школе </w:t>
      </w:r>
      <w:r w:rsidRPr="005200C0">
        <w:t>проведена</w:t>
      </w:r>
      <w:r w:rsidRPr="005200C0">
        <w:rPr>
          <w:spacing w:val="-2"/>
        </w:rPr>
        <w:t xml:space="preserve"> </w:t>
      </w:r>
      <w:r w:rsidRPr="005200C0">
        <w:t>работа</w:t>
      </w:r>
      <w:r w:rsidRPr="005200C0">
        <w:rPr>
          <w:spacing w:val="-1"/>
        </w:rPr>
        <w:t xml:space="preserve"> </w:t>
      </w:r>
      <w:r w:rsidRPr="005200C0">
        <w:t>по следующим</w:t>
      </w:r>
      <w:r w:rsidRPr="005200C0">
        <w:rPr>
          <w:spacing w:val="-2"/>
        </w:rPr>
        <w:t xml:space="preserve"> </w:t>
      </w:r>
      <w:r w:rsidRPr="005200C0">
        <w:t>направлениям:</w:t>
      </w:r>
    </w:p>
    <w:p w:rsidR="00201B9A" w:rsidRPr="005200C0" w:rsidRDefault="005200C0" w:rsidP="005200C0">
      <w:pPr>
        <w:pStyle w:val="a4"/>
        <w:numPr>
          <w:ilvl w:val="0"/>
          <w:numId w:val="3"/>
        </w:numPr>
        <w:tabs>
          <w:tab w:val="left" w:pos="1730"/>
        </w:tabs>
        <w:spacing w:before="0" w:line="274" w:lineRule="exact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Подготовка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к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проведению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4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: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393"/>
          <w:tab w:val="left" w:pos="1656"/>
          <w:tab w:val="left" w:pos="2353"/>
          <w:tab w:val="left" w:pos="3896"/>
          <w:tab w:val="left" w:pos="4357"/>
          <w:tab w:val="left" w:pos="4563"/>
          <w:tab w:val="left" w:pos="6198"/>
          <w:tab w:val="left" w:pos="6503"/>
          <w:tab w:val="left" w:pos="7661"/>
          <w:tab w:val="left" w:pos="8377"/>
          <w:tab w:val="left" w:pos="8464"/>
          <w:tab w:val="left" w:pos="9159"/>
          <w:tab w:val="left" w:pos="9261"/>
          <w:tab w:val="left" w:pos="9875"/>
        </w:tabs>
        <w:ind w:right="104" w:firstLine="707"/>
        <w:jc w:val="left"/>
        <w:rPr>
          <w:sz w:val="24"/>
          <w:szCs w:val="24"/>
        </w:rPr>
      </w:pPr>
      <w:r w:rsidRPr="005200C0">
        <w:rPr>
          <w:sz w:val="24"/>
          <w:szCs w:val="24"/>
        </w:rPr>
        <w:t>в</w:t>
      </w:r>
      <w:r w:rsidRPr="005200C0">
        <w:rPr>
          <w:spacing w:val="19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МБОУ школе с. Новогордеевка </w:t>
      </w:r>
      <w:r w:rsidRPr="005200C0">
        <w:rPr>
          <w:sz w:val="24"/>
          <w:szCs w:val="24"/>
        </w:rPr>
        <w:t>разработан</w:t>
      </w:r>
      <w:r w:rsidRPr="005200C0">
        <w:rPr>
          <w:spacing w:val="20"/>
          <w:sz w:val="24"/>
          <w:szCs w:val="24"/>
        </w:rPr>
        <w:t xml:space="preserve"> </w:t>
      </w:r>
      <w:r w:rsidRPr="005200C0">
        <w:rPr>
          <w:sz w:val="24"/>
          <w:szCs w:val="24"/>
        </w:rPr>
        <w:t>План</w:t>
      </w:r>
      <w:r w:rsidRPr="005200C0">
        <w:rPr>
          <w:spacing w:val="20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мероприятий</w:t>
      </w:r>
      <w:r w:rsidRPr="005200C0">
        <w:rPr>
          <w:spacing w:val="19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16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повышению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объективности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оценки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качества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образования,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включающий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себя: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 w:rsidRPr="005200C0">
        <w:rPr>
          <w:sz w:val="24"/>
          <w:szCs w:val="24"/>
        </w:rPr>
        <w:tab/>
        <w:t>по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pacing w:val="-1"/>
          <w:sz w:val="24"/>
          <w:szCs w:val="24"/>
        </w:rPr>
        <w:t>нормативно-правовому,</w:t>
      </w:r>
      <w:r w:rsidRPr="005200C0">
        <w:rPr>
          <w:spacing w:val="-7"/>
          <w:sz w:val="24"/>
          <w:szCs w:val="24"/>
        </w:rPr>
        <w:t xml:space="preserve"> </w:t>
      </w:r>
      <w:r w:rsidRPr="005200C0">
        <w:rPr>
          <w:spacing w:val="-1"/>
          <w:sz w:val="24"/>
          <w:szCs w:val="24"/>
        </w:rPr>
        <w:t>инструктивно-методическому</w:t>
      </w:r>
      <w:r w:rsidRPr="005200C0">
        <w:rPr>
          <w:spacing w:val="-16"/>
          <w:sz w:val="24"/>
          <w:szCs w:val="24"/>
        </w:rPr>
        <w:t xml:space="preserve"> </w:t>
      </w:r>
      <w:r w:rsidRPr="005200C0">
        <w:rPr>
          <w:sz w:val="24"/>
          <w:szCs w:val="24"/>
        </w:rPr>
        <w:t>обеспечению</w:t>
      </w:r>
      <w:r w:rsidRPr="005200C0">
        <w:rPr>
          <w:spacing w:val="-8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-10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10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>
        <w:rPr>
          <w:sz w:val="24"/>
          <w:szCs w:val="24"/>
        </w:rPr>
        <w:t xml:space="preserve"> </w:t>
      </w:r>
      <w:r w:rsidRPr="005200C0">
        <w:rPr>
          <w:spacing w:val="-57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  <w:r w:rsidRPr="005200C0">
        <w:rPr>
          <w:spacing w:val="10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меры</w:t>
      </w:r>
      <w:r w:rsidRPr="005200C0">
        <w:rPr>
          <w:spacing w:val="10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10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повышению</w:t>
      </w:r>
      <w:r w:rsidRPr="005200C0">
        <w:rPr>
          <w:spacing w:val="9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качества</w:t>
      </w:r>
      <w:r w:rsidRPr="005200C0">
        <w:rPr>
          <w:spacing w:val="10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преподавания</w:t>
      </w:r>
      <w:r w:rsidRPr="005200C0">
        <w:rPr>
          <w:spacing w:val="12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учебных</w:t>
      </w:r>
      <w:r w:rsidRPr="005200C0">
        <w:rPr>
          <w:spacing w:val="12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предметов;</w:t>
      </w:r>
      <w:r w:rsidRPr="005200C0">
        <w:rPr>
          <w:spacing w:val="17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 w:rsidRPr="005200C0">
        <w:rPr>
          <w:spacing w:val="8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подготовке</w:t>
      </w:r>
      <w:r w:rsidRPr="005200C0">
        <w:rPr>
          <w:spacing w:val="5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7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повышению</w:t>
      </w:r>
      <w:r w:rsidRPr="005200C0">
        <w:rPr>
          <w:spacing w:val="4"/>
          <w:sz w:val="24"/>
          <w:szCs w:val="24"/>
        </w:rPr>
        <w:t xml:space="preserve"> </w:t>
      </w:r>
      <w:r w:rsidRPr="005200C0">
        <w:rPr>
          <w:sz w:val="24"/>
          <w:szCs w:val="24"/>
        </w:rPr>
        <w:t>квалификации</w:t>
      </w:r>
      <w:r w:rsidRPr="005200C0">
        <w:rPr>
          <w:spacing w:val="7"/>
          <w:sz w:val="24"/>
          <w:szCs w:val="24"/>
        </w:rPr>
        <w:t xml:space="preserve"> </w:t>
      </w:r>
      <w:r w:rsidRPr="005200C0">
        <w:rPr>
          <w:sz w:val="24"/>
          <w:szCs w:val="24"/>
        </w:rPr>
        <w:t>педагогических</w:t>
      </w:r>
      <w:r w:rsidRPr="005200C0">
        <w:rPr>
          <w:spacing w:val="8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работников;</w:t>
      </w:r>
      <w:r w:rsidRPr="005200C0">
        <w:rPr>
          <w:spacing w:val="12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 w:rsidRPr="005200C0">
        <w:rPr>
          <w:spacing w:val="6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организационно-технологическому</w:t>
      </w:r>
      <w:r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ВПР, </w:t>
      </w:r>
      <w:r w:rsidRPr="005200C0">
        <w:rPr>
          <w:sz w:val="24"/>
          <w:szCs w:val="24"/>
        </w:rPr>
        <w:t>ДКР,</w:t>
      </w:r>
      <w:r w:rsidRPr="005200C0">
        <w:rPr>
          <w:sz w:val="24"/>
          <w:szCs w:val="24"/>
        </w:rPr>
        <w:tab/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 w:rsidRPr="005200C0">
        <w:rPr>
          <w:spacing w:val="36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37"/>
          <w:sz w:val="24"/>
          <w:szCs w:val="24"/>
        </w:rPr>
        <w:t xml:space="preserve"> </w:t>
      </w:r>
      <w:r w:rsidRPr="005200C0">
        <w:rPr>
          <w:sz w:val="24"/>
          <w:szCs w:val="24"/>
        </w:rPr>
        <w:t>формированию</w:t>
      </w:r>
      <w:r w:rsidRPr="005200C0">
        <w:rPr>
          <w:spacing w:val="37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38"/>
          <w:sz w:val="24"/>
          <w:szCs w:val="24"/>
        </w:rPr>
        <w:t xml:space="preserve"> </w:t>
      </w:r>
      <w:r w:rsidRPr="005200C0">
        <w:rPr>
          <w:sz w:val="24"/>
          <w:szCs w:val="24"/>
        </w:rPr>
        <w:t>ведению</w:t>
      </w:r>
      <w:r w:rsidRPr="005200C0">
        <w:rPr>
          <w:spacing w:val="34"/>
          <w:sz w:val="24"/>
          <w:szCs w:val="24"/>
        </w:rPr>
        <w:t xml:space="preserve"> </w:t>
      </w:r>
      <w:r w:rsidRPr="005200C0">
        <w:rPr>
          <w:sz w:val="24"/>
          <w:szCs w:val="24"/>
        </w:rPr>
        <w:t>информационной</w:t>
      </w:r>
      <w:r w:rsidRPr="005200C0">
        <w:rPr>
          <w:spacing w:val="38"/>
          <w:sz w:val="24"/>
          <w:szCs w:val="24"/>
        </w:rPr>
        <w:t xml:space="preserve"> </w:t>
      </w:r>
      <w:r w:rsidRPr="005200C0">
        <w:rPr>
          <w:sz w:val="24"/>
          <w:szCs w:val="24"/>
        </w:rPr>
        <w:t>системы</w:t>
      </w:r>
      <w:r w:rsidRPr="005200C0">
        <w:rPr>
          <w:spacing w:val="37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38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 </w:t>
      </w:r>
      <w:r w:rsidRPr="005200C0">
        <w:rPr>
          <w:sz w:val="24"/>
          <w:szCs w:val="24"/>
        </w:rPr>
        <w:t>ДКР,</w:t>
      </w:r>
      <w:r>
        <w:rPr>
          <w:sz w:val="24"/>
          <w:szCs w:val="24"/>
        </w:rPr>
        <w:t xml:space="preserve"> 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>
        <w:rPr>
          <w:sz w:val="24"/>
          <w:szCs w:val="24"/>
        </w:rPr>
        <w:t xml:space="preserve"> и</w:t>
      </w:r>
      <w:r w:rsidRPr="005200C0">
        <w:rPr>
          <w:sz w:val="24"/>
          <w:szCs w:val="24"/>
        </w:rPr>
        <w:t>н</w:t>
      </w:r>
      <w:r w:rsidRPr="005200C0">
        <w:rPr>
          <w:sz w:val="24"/>
          <w:szCs w:val="24"/>
        </w:rPr>
        <w:t>ф</w:t>
      </w:r>
      <w:r w:rsidRPr="005200C0">
        <w:rPr>
          <w:sz w:val="24"/>
          <w:szCs w:val="24"/>
        </w:rPr>
        <w:t>ормационному</w:t>
      </w:r>
      <w:r>
        <w:rPr>
          <w:sz w:val="24"/>
          <w:szCs w:val="24"/>
        </w:rPr>
        <w:t xml:space="preserve"> </w:t>
      </w:r>
      <w:r w:rsidRPr="005200C0">
        <w:rPr>
          <w:sz w:val="24"/>
          <w:szCs w:val="24"/>
        </w:rPr>
        <w:t>сопровождению</w:t>
      </w:r>
      <w:r w:rsidRPr="005200C0"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 xml:space="preserve">  </w:t>
      </w:r>
      <w:r w:rsidRPr="005200C0">
        <w:rPr>
          <w:sz w:val="24"/>
          <w:szCs w:val="24"/>
        </w:rPr>
        <w:t>и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54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54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55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,</w:t>
      </w:r>
      <w:r w:rsidRPr="005200C0">
        <w:rPr>
          <w:spacing w:val="54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контроль</w:t>
      </w:r>
      <w:r w:rsidRPr="005200C0">
        <w:rPr>
          <w:spacing w:val="56"/>
          <w:sz w:val="24"/>
          <w:szCs w:val="24"/>
        </w:rPr>
        <w:t xml:space="preserve"> </w:t>
      </w:r>
      <w:r w:rsidRPr="005200C0">
        <w:rPr>
          <w:sz w:val="24"/>
          <w:szCs w:val="24"/>
        </w:rPr>
        <w:t>над</w:t>
      </w:r>
      <w:r w:rsidRPr="005200C0">
        <w:rPr>
          <w:spacing w:val="52"/>
          <w:sz w:val="24"/>
          <w:szCs w:val="24"/>
        </w:rPr>
        <w:t xml:space="preserve"> </w:t>
      </w:r>
      <w:r w:rsidRPr="005200C0">
        <w:rPr>
          <w:sz w:val="24"/>
          <w:szCs w:val="24"/>
        </w:rPr>
        <w:t>организацией</w:t>
      </w:r>
      <w:r w:rsidRPr="005200C0">
        <w:rPr>
          <w:spacing w:val="53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56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проведением</w:t>
      </w:r>
      <w:r w:rsidRPr="005200C0">
        <w:rPr>
          <w:spacing w:val="53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z w:val="24"/>
          <w:szCs w:val="24"/>
        </w:rPr>
        <w:t>ПР,</w:t>
      </w:r>
      <w:r w:rsidRPr="005200C0">
        <w:rPr>
          <w:spacing w:val="55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57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анализ результатов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подведение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итогов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4" w:line="237" w:lineRule="auto"/>
        <w:ind w:right="112" w:firstLine="707"/>
        <w:rPr>
          <w:sz w:val="24"/>
          <w:szCs w:val="24"/>
        </w:rPr>
      </w:pPr>
      <w:r w:rsidRPr="005200C0">
        <w:rPr>
          <w:sz w:val="24"/>
          <w:szCs w:val="24"/>
        </w:rPr>
        <w:t>изданы приказы о составах комиссий, назначению организаторов в аудиториях,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регламенте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2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соответствующим</w:t>
      </w:r>
      <w:r w:rsidRPr="005200C0">
        <w:rPr>
          <w:spacing w:val="2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учебным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предметам;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5" w:line="237" w:lineRule="auto"/>
        <w:ind w:right="110" w:firstLine="707"/>
        <w:rPr>
          <w:sz w:val="24"/>
          <w:szCs w:val="24"/>
        </w:rPr>
      </w:pPr>
      <w:r w:rsidRPr="005200C0">
        <w:rPr>
          <w:sz w:val="24"/>
          <w:szCs w:val="24"/>
        </w:rPr>
        <w:t>проведены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инструктивные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совещания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организаторами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аудиториях,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общественными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наблюдателями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процедуре проведения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4" w:line="237" w:lineRule="auto"/>
        <w:ind w:right="111" w:firstLine="707"/>
        <w:rPr>
          <w:sz w:val="24"/>
          <w:szCs w:val="24"/>
        </w:rPr>
      </w:pPr>
      <w:r w:rsidRPr="005200C0">
        <w:rPr>
          <w:sz w:val="24"/>
          <w:szCs w:val="24"/>
        </w:rPr>
        <w:t>подготовлены Графики выходов общественных наблюдателей на наблюдение за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процедурой проведения ВПР, 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, а также оценки работ участников ВПР, ДКР,</w:t>
      </w:r>
      <w:r w:rsidRPr="005200C0">
        <w:rPr>
          <w:spacing w:val="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8" w:line="237" w:lineRule="auto"/>
        <w:ind w:right="107" w:firstLine="707"/>
        <w:rPr>
          <w:sz w:val="24"/>
          <w:szCs w:val="24"/>
        </w:rPr>
      </w:pPr>
      <w:r w:rsidRPr="005200C0">
        <w:rPr>
          <w:sz w:val="24"/>
          <w:szCs w:val="24"/>
        </w:rPr>
        <w:t>обеспечено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видеонаблюдение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проведением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процедуры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оценки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образования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проверки работ обучающихся.</w:t>
      </w:r>
    </w:p>
    <w:p w:rsidR="00201B9A" w:rsidRPr="005200C0" w:rsidRDefault="005200C0" w:rsidP="005200C0">
      <w:pPr>
        <w:pStyle w:val="a4"/>
        <w:numPr>
          <w:ilvl w:val="0"/>
          <w:numId w:val="3"/>
        </w:numPr>
        <w:tabs>
          <w:tab w:val="left" w:pos="1730"/>
        </w:tabs>
        <w:spacing w:before="0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Проведение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2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: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spacing w:before="4" w:line="237" w:lineRule="auto"/>
        <w:ind w:right="109" w:firstLine="707"/>
        <w:rPr>
          <w:sz w:val="24"/>
          <w:szCs w:val="24"/>
        </w:rPr>
      </w:pPr>
      <w:r w:rsidRPr="005200C0">
        <w:rPr>
          <w:sz w:val="24"/>
          <w:szCs w:val="24"/>
        </w:rPr>
        <w:t xml:space="preserve">проведение ВПР, 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 xml:space="preserve"> проводилось в строгом соответствии с графиком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данных мероприятий;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spacing w:before="3"/>
        <w:ind w:right="102" w:firstLine="707"/>
        <w:rPr>
          <w:sz w:val="24"/>
          <w:szCs w:val="24"/>
        </w:rPr>
      </w:pPr>
      <w:r w:rsidRPr="005200C0">
        <w:rPr>
          <w:sz w:val="24"/>
          <w:szCs w:val="24"/>
        </w:rPr>
        <w:t xml:space="preserve">для проведения ВПР, 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 xml:space="preserve"> использовались контрольно-измерительные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материалы,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поступившие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образовательное учреждение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закрытому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каналу</w:t>
      </w:r>
      <w:r w:rsidRPr="005200C0">
        <w:rPr>
          <w:spacing w:val="-6"/>
          <w:sz w:val="24"/>
          <w:szCs w:val="24"/>
        </w:rPr>
        <w:t xml:space="preserve"> </w:t>
      </w:r>
      <w:r w:rsidRPr="005200C0">
        <w:rPr>
          <w:sz w:val="24"/>
          <w:szCs w:val="24"/>
        </w:rPr>
        <w:t>связи;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spacing w:before="0"/>
        <w:ind w:right="111" w:firstLine="707"/>
        <w:rPr>
          <w:sz w:val="24"/>
          <w:szCs w:val="24"/>
        </w:rPr>
      </w:pPr>
      <w:r w:rsidRPr="005200C0">
        <w:rPr>
          <w:sz w:val="24"/>
          <w:szCs w:val="24"/>
        </w:rPr>
        <w:t xml:space="preserve">на всех этапах подготовки, проведения и проверки ВПР, 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 xml:space="preserve"> работали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специалисты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строгом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соответствии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нормативными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актами,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методическими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рекомендация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 проведению ВПР,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spacing w:line="237" w:lineRule="auto"/>
        <w:ind w:right="113" w:firstLine="707"/>
        <w:rPr>
          <w:sz w:val="24"/>
          <w:szCs w:val="24"/>
        </w:rPr>
      </w:pPr>
      <w:r w:rsidRPr="005200C0">
        <w:rPr>
          <w:sz w:val="24"/>
          <w:szCs w:val="24"/>
        </w:rPr>
        <w:t>проведение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проходило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соответствии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нормативными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актами,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методическими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рекомендация по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проведению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ind w:right="108" w:firstLine="707"/>
        <w:rPr>
          <w:sz w:val="24"/>
          <w:szCs w:val="24"/>
        </w:rPr>
      </w:pPr>
      <w:r w:rsidRPr="005200C0">
        <w:rPr>
          <w:sz w:val="24"/>
          <w:szCs w:val="24"/>
        </w:rPr>
        <w:t>на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все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оценочные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мероприятия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привлечены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независимые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общественные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наблюдатели, было организовано видеонаблюдение. При проведении ВПР, ДКР,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 xml:space="preserve"> 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качестве наблюдателей не привлекались родители обучающихся данного класса; учителя,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ведущие предмет, не были организаторами в аудитории, проверку работ</w:t>
      </w:r>
      <w:r w:rsidRPr="005200C0">
        <w:rPr>
          <w:sz w:val="24"/>
          <w:szCs w:val="24"/>
        </w:rPr>
        <w:t xml:space="preserve"> обучающихся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осуществляла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предметная комиссия;</w:t>
      </w:r>
    </w:p>
    <w:p w:rsidR="00201B9A" w:rsidRDefault="005200C0" w:rsidP="005200C0">
      <w:pPr>
        <w:pStyle w:val="a4"/>
        <w:numPr>
          <w:ilvl w:val="0"/>
          <w:numId w:val="2"/>
        </w:numPr>
        <w:tabs>
          <w:tab w:val="left" w:pos="1795"/>
        </w:tabs>
        <w:spacing w:line="237" w:lineRule="auto"/>
        <w:ind w:right="105" w:firstLine="707"/>
        <w:rPr>
          <w:sz w:val="24"/>
          <w:szCs w:val="24"/>
        </w:rPr>
      </w:pPr>
      <w:r w:rsidRPr="005200C0">
        <w:rPr>
          <w:sz w:val="24"/>
          <w:szCs w:val="24"/>
        </w:rPr>
        <w:t>проверка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работ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2022</w:t>
      </w:r>
      <w:r w:rsidRPr="005200C0">
        <w:rPr>
          <w:sz w:val="24"/>
          <w:szCs w:val="24"/>
        </w:rPr>
        <w:t>-2023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учебном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году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проводилась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школьными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предметными комиссиями по стандартизированным критериям, при этом осуществлялось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предварительное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коллегиальное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обсуждение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подходов к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оцениванию.</w:t>
      </w:r>
    </w:p>
    <w:p w:rsidR="005200C0" w:rsidRPr="005200C0" w:rsidRDefault="005200C0" w:rsidP="005200C0">
      <w:pPr>
        <w:pStyle w:val="a4"/>
        <w:tabs>
          <w:tab w:val="left" w:pos="1795"/>
        </w:tabs>
        <w:spacing w:line="237" w:lineRule="auto"/>
        <w:ind w:left="1369" w:right="105" w:firstLine="0"/>
        <w:rPr>
          <w:sz w:val="24"/>
          <w:szCs w:val="24"/>
        </w:rPr>
      </w:pPr>
    </w:p>
    <w:p w:rsidR="00201B9A" w:rsidRPr="005200C0" w:rsidRDefault="005200C0" w:rsidP="005200C0">
      <w:pPr>
        <w:pStyle w:val="a4"/>
        <w:numPr>
          <w:ilvl w:val="0"/>
          <w:numId w:val="3"/>
        </w:numPr>
        <w:tabs>
          <w:tab w:val="left" w:pos="1730"/>
        </w:tabs>
        <w:spacing w:before="3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По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результатам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4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3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: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4" w:line="237" w:lineRule="auto"/>
        <w:ind w:right="104" w:firstLine="707"/>
        <w:rPr>
          <w:sz w:val="24"/>
          <w:szCs w:val="24"/>
        </w:rPr>
      </w:pPr>
      <w:r w:rsidRPr="005200C0">
        <w:rPr>
          <w:sz w:val="24"/>
          <w:szCs w:val="24"/>
        </w:rPr>
        <w:lastRenderedPageBreak/>
        <w:t>проведен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качественный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анализ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результатов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учителям</w:t>
      </w:r>
      <w:proofErr w:type="gramStart"/>
      <w:r w:rsidRPr="005200C0">
        <w:rPr>
          <w:sz w:val="24"/>
          <w:szCs w:val="24"/>
        </w:rPr>
        <w:t>и-</w:t>
      </w:r>
      <w:proofErr w:type="gramEnd"/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предметниками,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даны </w:t>
      </w:r>
      <w:proofErr w:type="spellStart"/>
      <w:r w:rsidRPr="005200C0">
        <w:rPr>
          <w:sz w:val="24"/>
          <w:szCs w:val="24"/>
        </w:rPr>
        <w:t>саморекомендации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5" w:line="237" w:lineRule="auto"/>
        <w:ind w:right="111" w:firstLine="707"/>
        <w:rPr>
          <w:sz w:val="24"/>
          <w:szCs w:val="24"/>
        </w:rPr>
      </w:pPr>
      <w:r w:rsidRPr="005200C0">
        <w:rPr>
          <w:sz w:val="24"/>
          <w:szCs w:val="24"/>
        </w:rPr>
        <w:t>проведен анализ подготовки и деятельности общественных наблюдателей при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3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ind w:left="1655"/>
        <w:rPr>
          <w:sz w:val="24"/>
          <w:szCs w:val="24"/>
        </w:rPr>
      </w:pPr>
      <w:r w:rsidRPr="005200C0">
        <w:rPr>
          <w:sz w:val="24"/>
          <w:szCs w:val="24"/>
        </w:rPr>
        <w:t>конфликтов</w:t>
      </w:r>
      <w:r w:rsidRPr="005200C0">
        <w:rPr>
          <w:spacing w:val="100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интересов  </w:t>
      </w:r>
      <w:r w:rsidRPr="005200C0">
        <w:rPr>
          <w:spacing w:val="43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участников  </w:t>
      </w:r>
      <w:r w:rsidRPr="005200C0">
        <w:rPr>
          <w:spacing w:val="40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ВПР,  </w:t>
      </w:r>
      <w:r w:rsidRPr="005200C0">
        <w:rPr>
          <w:spacing w:val="4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ДКР,  </w:t>
      </w:r>
      <w:r w:rsidRPr="005200C0">
        <w:rPr>
          <w:spacing w:val="4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 xml:space="preserve">  </w:t>
      </w:r>
      <w:r w:rsidRPr="005200C0">
        <w:rPr>
          <w:spacing w:val="41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и  </w:t>
      </w:r>
      <w:r w:rsidRPr="005200C0">
        <w:rPr>
          <w:spacing w:val="43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общественных</w:t>
      </w:r>
    </w:p>
    <w:p w:rsidR="00201B9A" w:rsidRPr="005200C0" w:rsidRDefault="005200C0" w:rsidP="005200C0">
      <w:pPr>
        <w:pStyle w:val="a3"/>
        <w:spacing w:before="63"/>
        <w:ind w:firstLine="0"/>
      </w:pPr>
      <w:r w:rsidRPr="005200C0">
        <w:t>наблюдателей</w:t>
      </w:r>
      <w:r w:rsidRPr="005200C0">
        <w:rPr>
          <w:spacing w:val="-2"/>
        </w:rPr>
        <w:t xml:space="preserve"> </w:t>
      </w:r>
      <w:r w:rsidRPr="005200C0">
        <w:t>не</w:t>
      </w:r>
      <w:r w:rsidRPr="005200C0">
        <w:rPr>
          <w:spacing w:val="-3"/>
        </w:rPr>
        <w:t xml:space="preserve"> </w:t>
      </w:r>
      <w:r w:rsidRPr="005200C0">
        <w:t>выявлено;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4" w:line="237" w:lineRule="auto"/>
        <w:ind w:right="107" w:firstLine="707"/>
        <w:rPr>
          <w:sz w:val="24"/>
          <w:szCs w:val="24"/>
        </w:rPr>
      </w:pPr>
      <w:r w:rsidRPr="005200C0">
        <w:rPr>
          <w:sz w:val="24"/>
          <w:szCs w:val="24"/>
        </w:rPr>
        <w:t>проведено собеседование с руководителями кафедр и педагогами по результатам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pacing w:val="-1"/>
          <w:sz w:val="24"/>
          <w:szCs w:val="24"/>
        </w:rPr>
        <w:t>проведения</w:t>
      </w:r>
      <w:r w:rsidRPr="005200C0">
        <w:rPr>
          <w:spacing w:val="-14"/>
          <w:sz w:val="24"/>
          <w:szCs w:val="24"/>
        </w:rPr>
        <w:t xml:space="preserve"> </w:t>
      </w:r>
      <w:r w:rsidRPr="005200C0">
        <w:rPr>
          <w:spacing w:val="-1"/>
          <w:sz w:val="24"/>
          <w:szCs w:val="24"/>
        </w:rPr>
        <w:t>ВПР,</w:t>
      </w:r>
      <w:r w:rsidRPr="005200C0">
        <w:rPr>
          <w:spacing w:val="-14"/>
          <w:sz w:val="24"/>
          <w:szCs w:val="24"/>
        </w:rPr>
        <w:t xml:space="preserve"> </w:t>
      </w:r>
      <w:r w:rsidRPr="005200C0">
        <w:rPr>
          <w:spacing w:val="-1"/>
          <w:sz w:val="24"/>
          <w:szCs w:val="24"/>
        </w:rPr>
        <w:t>ДКР,</w:t>
      </w:r>
      <w:r w:rsidRPr="005200C0">
        <w:rPr>
          <w:spacing w:val="-12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pacing w:val="-12"/>
          <w:sz w:val="24"/>
          <w:szCs w:val="24"/>
        </w:rPr>
        <w:t xml:space="preserve"> </w:t>
      </w:r>
      <w:r w:rsidRPr="005200C0">
        <w:rPr>
          <w:sz w:val="24"/>
          <w:szCs w:val="24"/>
        </w:rPr>
        <w:t>с</w:t>
      </w:r>
      <w:r w:rsidRPr="005200C0">
        <w:rPr>
          <w:spacing w:val="-13"/>
          <w:sz w:val="24"/>
          <w:szCs w:val="24"/>
        </w:rPr>
        <w:t xml:space="preserve"> </w:t>
      </w:r>
      <w:r w:rsidRPr="005200C0">
        <w:rPr>
          <w:sz w:val="24"/>
          <w:szCs w:val="24"/>
        </w:rPr>
        <w:t>целью</w:t>
      </w:r>
      <w:r w:rsidRPr="005200C0">
        <w:rPr>
          <w:spacing w:val="-14"/>
          <w:sz w:val="24"/>
          <w:szCs w:val="24"/>
        </w:rPr>
        <w:t xml:space="preserve"> </w:t>
      </w:r>
      <w:r w:rsidRPr="005200C0">
        <w:rPr>
          <w:sz w:val="24"/>
          <w:szCs w:val="24"/>
        </w:rPr>
        <w:t>выявления</w:t>
      </w:r>
      <w:r w:rsidRPr="005200C0">
        <w:rPr>
          <w:spacing w:val="-14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профессиональных</w:t>
      </w:r>
      <w:r w:rsidRPr="005200C0">
        <w:rPr>
          <w:spacing w:val="-1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дефицитов</w:t>
      </w:r>
      <w:r w:rsidRPr="005200C0">
        <w:rPr>
          <w:spacing w:val="-14"/>
          <w:sz w:val="24"/>
          <w:szCs w:val="24"/>
        </w:rPr>
        <w:t xml:space="preserve"> </w:t>
      </w:r>
      <w:r w:rsidRPr="005200C0">
        <w:rPr>
          <w:sz w:val="24"/>
          <w:szCs w:val="24"/>
        </w:rPr>
        <w:t>педа</w:t>
      </w:r>
      <w:r w:rsidRPr="005200C0">
        <w:rPr>
          <w:sz w:val="24"/>
          <w:szCs w:val="24"/>
        </w:rPr>
        <w:t>гогов;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3"/>
        <w:ind w:right="108" w:firstLine="707"/>
        <w:rPr>
          <w:sz w:val="24"/>
          <w:szCs w:val="24"/>
        </w:rPr>
      </w:pPr>
      <w:r w:rsidRPr="005200C0">
        <w:rPr>
          <w:sz w:val="24"/>
          <w:szCs w:val="24"/>
        </w:rPr>
        <w:t>проведены заседания методических кафедр, на которых обсуждались вопросы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единых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подходов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системе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оценивания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1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(экспертная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деятельность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педагогов), аналитической деятельности, обмена опытом по ликвидации образовательных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дефицитов;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1" w:line="237" w:lineRule="auto"/>
        <w:ind w:right="108" w:firstLine="707"/>
        <w:rPr>
          <w:sz w:val="24"/>
          <w:szCs w:val="24"/>
        </w:rPr>
      </w:pPr>
      <w:r w:rsidRPr="005200C0">
        <w:rPr>
          <w:sz w:val="24"/>
          <w:szCs w:val="24"/>
        </w:rPr>
        <w:t>разработаны адресные рекомендации учителям-предметникам в части качества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подготовки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обучающихся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к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оценочным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процедурам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и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оценивания</w:t>
      </w:r>
      <w:r w:rsidRPr="005200C0">
        <w:rPr>
          <w:spacing w:val="1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результатов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обучающихся;</w:t>
      </w:r>
    </w:p>
    <w:p w:rsidR="00201B9A" w:rsidRPr="005200C0" w:rsidRDefault="005200C0" w:rsidP="005200C0">
      <w:pPr>
        <w:pStyle w:val="a4"/>
        <w:numPr>
          <w:ilvl w:val="0"/>
          <w:numId w:val="2"/>
        </w:numPr>
        <w:tabs>
          <w:tab w:val="left" w:pos="1656"/>
        </w:tabs>
        <w:spacing w:before="5"/>
        <w:ind w:left="1655"/>
        <w:rPr>
          <w:sz w:val="24"/>
          <w:szCs w:val="24"/>
        </w:rPr>
      </w:pPr>
      <w:r w:rsidRPr="005200C0">
        <w:rPr>
          <w:sz w:val="24"/>
          <w:szCs w:val="24"/>
        </w:rPr>
        <w:t>проведен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педсовет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результатам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2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.</w:t>
      </w:r>
    </w:p>
    <w:p w:rsidR="00201B9A" w:rsidRPr="005200C0" w:rsidRDefault="00201B9A" w:rsidP="005200C0">
      <w:pPr>
        <w:pStyle w:val="a3"/>
        <w:spacing w:before="8"/>
        <w:ind w:left="0" w:firstLine="0"/>
      </w:pPr>
    </w:p>
    <w:p w:rsidR="00201B9A" w:rsidRPr="005200C0" w:rsidRDefault="005200C0" w:rsidP="005200C0">
      <w:pPr>
        <w:pStyle w:val="a3"/>
        <w:ind w:left="1370" w:firstLine="0"/>
      </w:pPr>
      <w:r w:rsidRPr="005200C0">
        <w:t>Выводы:</w:t>
      </w:r>
    </w:p>
    <w:p w:rsidR="00201B9A" w:rsidRPr="005200C0" w:rsidRDefault="005200C0" w:rsidP="005200C0">
      <w:pPr>
        <w:pStyle w:val="a4"/>
        <w:numPr>
          <w:ilvl w:val="0"/>
          <w:numId w:val="1"/>
        </w:numPr>
        <w:tabs>
          <w:tab w:val="left" w:pos="1369"/>
          <w:tab w:val="left" w:pos="1370"/>
        </w:tabs>
        <w:spacing w:before="0"/>
        <w:ind w:right="108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Считать</w:t>
      </w:r>
      <w:r w:rsidRPr="005200C0">
        <w:rPr>
          <w:spacing w:val="13"/>
          <w:sz w:val="24"/>
          <w:szCs w:val="24"/>
        </w:rPr>
        <w:t xml:space="preserve"> </w:t>
      </w:r>
      <w:r w:rsidRPr="005200C0">
        <w:rPr>
          <w:sz w:val="24"/>
          <w:szCs w:val="24"/>
        </w:rPr>
        <w:t>удовлетворительным</w:t>
      </w:r>
      <w:r w:rsidRPr="005200C0">
        <w:rPr>
          <w:spacing w:val="11"/>
          <w:sz w:val="24"/>
          <w:szCs w:val="24"/>
        </w:rPr>
        <w:t xml:space="preserve"> </w:t>
      </w:r>
      <w:r w:rsidRPr="005200C0">
        <w:rPr>
          <w:sz w:val="24"/>
          <w:szCs w:val="24"/>
        </w:rPr>
        <w:t>уровень</w:t>
      </w:r>
      <w:r w:rsidRPr="005200C0">
        <w:rPr>
          <w:spacing w:val="10"/>
          <w:sz w:val="24"/>
          <w:szCs w:val="24"/>
        </w:rPr>
        <w:t xml:space="preserve"> </w:t>
      </w:r>
      <w:r w:rsidRPr="005200C0">
        <w:rPr>
          <w:sz w:val="24"/>
          <w:szCs w:val="24"/>
        </w:rPr>
        <w:t>подготовки</w:t>
      </w:r>
      <w:r w:rsidRPr="005200C0">
        <w:rPr>
          <w:spacing w:val="16"/>
          <w:sz w:val="24"/>
          <w:szCs w:val="24"/>
        </w:rPr>
        <w:t xml:space="preserve"> </w:t>
      </w:r>
      <w:r w:rsidRPr="005200C0">
        <w:rPr>
          <w:sz w:val="24"/>
          <w:szCs w:val="24"/>
        </w:rPr>
        <w:t xml:space="preserve">МБОУ школе с. Новогордеевка </w:t>
      </w:r>
      <w:r w:rsidRPr="005200C0">
        <w:rPr>
          <w:sz w:val="24"/>
          <w:szCs w:val="24"/>
        </w:rPr>
        <w:t>к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проведению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ВПР,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ДКР,</w:t>
      </w:r>
      <w:r w:rsidRPr="005200C0">
        <w:rPr>
          <w:spacing w:val="-3"/>
          <w:sz w:val="24"/>
          <w:szCs w:val="24"/>
        </w:rPr>
        <w:t xml:space="preserve"> </w:t>
      </w:r>
      <w:proofErr w:type="spellStart"/>
      <w:r w:rsidRPr="005200C0">
        <w:rPr>
          <w:sz w:val="24"/>
          <w:szCs w:val="24"/>
        </w:rPr>
        <w:t>ВсОШ</w:t>
      </w:r>
      <w:proofErr w:type="spellEnd"/>
      <w:r w:rsidRPr="005200C0">
        <w:rPr>
          <w:sz w:val="24"/>
          <w:szCs w:val="24"/>
        </w:rPr>
        <w:t>.</w:t>
      </w:r>
    </w:p>
    <w:p w:rsidR="00201B9A" w:rsidRPr="005200C0" w:rsidRDefault="005200C0" w:rsidP="005200C0">
      <w:pPr>
        <w:pStyle w:val="a4"/>
        <w:numPr>
          <w:ilvl w:val="0"/>
          <w:numId w:val="1"/>
        </w:numPr>
        <w:tabs>
          <w:tab w:val="left" w:pos="1369"/>
          <w:tab w:val="left" w:pos="1370"/>
        </w:tabs>
        <w:spacing w:before="1"/>
        <w:ind w:right="109"/>
        <w:jc w:val="both"/>
        <w:rPr>
          <w:sz w:val="24"/>
          <w:szCs w:val="24"/>
        </w:rPr>
      </w:pPr>
      <w:r w:rsidRPr="005200C0">
        <w:rPr>
          <w:sz w:val="24"/>
          <w:szCs w:val="24"/>
        </w:rPr>
        <w:t>Администрации</w:t>
      </w:r>
      <w:r w:rsidRPr="005200C0">
        <w:rPr>
          <w:spacing w:val="55"/>
          <w:sz w:val="24"/>
          <w:szCs w:val="24"/>
        </w:rPr>
        <w:t xml:space="preserve"> </w:t>
      </w:r>
      <w:r w:rsidRPr="005200C0">
        <w:rPr>
          <w:sz w:val="24"/>
          <w:szCs w:val="24"/>
        </w:rPr>
        <w:t>МБОУ школе с. Новогордеевка</w:t>
      </w:r>
      <w:r w:rsidRPr="005200C0">
        <w:rPr>
          <w:spacing w:val="53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продолжить</w:t>
      </w:r>
      <w:r w:rsidRPr="005200C0">
        <w:rPr>
          <w:spacing w:val="53"/>
          <w:sz w:val="24"/>
          <w:szCs w:val="24"/>
        </w:rPr>
        <w:t xml:space="preserve"> </w:t>
      </w:r>
      <w:r w:rsidRPr="005200C0">
        <w:rPr>
          <w:sz w:val="24"/>
          <w:szCs w:val="24"/>
        </w:rPr>
        <w:t>планомерную</w:t>
      </w:r>
      <w:r w:rsidRPr="005200C0">
        <w:rPr>
          <w:spacing w:val="54"/>
          <w:sz w:val="24"/>
          <w:szCs w:val="24"/>
        </w:rPr>
        <w:t xml:space="preserve"> </w:t>
      </w:r>
      <w:r w:rsidRPr="005200C0">
        <w:rPr>
          <w:sz w:val="24"/>
          <w:szCs w:val="24"/>
        </w:rPr>
        <w:t>работу</w:t>
      </w:r>
      <w:r w:rsidRPr="005200C0">
        <w:rPr>
          <w:spacing w:val="48"/>
          <w:sz w:val="24"/>
          <w:szCs w:val="24"/>
        </w:rPr>
        <w:t xml:space="preserve"> </w:t>
      </w:r>
      <w:r w:rsidRPr="005200C0">
        <w:rPr>
          <w:sz w:val="24"/>
          <w:szCs w:val="24"/>
        </w:rPr>
        <w:t>по</w:t>
      </w:r>
      <w:r w:rsidRPr="005200C0">
        <w:rPr>
          <w:spacing w:val="-57"/>
          <w:sz w:val="24"/>
          <w:szCs w:val="24"/>
        </w:rPr>
        <w:t xml:space="preserve"> </w:t>
      </w:r>
      <w:r w:rsidRPr="005200C0">
        <w:rPr>
          <w:sz w:val="24"/>
          <w:szCs w:val="24"/>
        </w:rPr>
        <w:t>обеспечению</w:t>
      </w:r>
      <w:r w:rsidRPr="005200C0">
        <w:rPr>
          <w:spacing w:val="-3"/>
          <w:sz w:val="24"/>
          <w:szCs w:val="24"/>
        </w:rPr>
        <w:t xml:space="preserve"> </w:t>
      </w:r>
      <w:proofErr w:type="gramStart"/>
      <w:r w:rsidRPr="005200C0">
        <w:rPr>
          <w:sz w:val="24"/>
          <w:szCs w:val="24"/>
        </w:rPr>
        <w:t>объективности</w:t>
      </w:r>
      <w:r w:rsidRPr="005200C0">
        <w:rPr>
          <w:spacing w:val="-1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проведения</w:t>
      </w:r>
      <w:r w:rsidRPr="005200C0">
        <w:rPr>
          <w:spacing w:val="-5"/>
          <w:sz w:val="24"/>
          <w:szCs w:val="24"/>
        </w:rPr>
        <w:t xml:space="preserve"> </w:t>
      </w:r>
      <w:r w:rsidRPr="005200C0">
        <w:rPr>
          <w:sz w:val="24"/>
          <w:szCs w:val="24"/>
        </w:rPr>
        <w:t>процедур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оценки</w:t>
      </w:r>
      <w:r w:rsidRPr="005200C0">
        <w:rPr>
          <w:spacing w:val="-2"/>
          <w:sz w:val="24"/>
          <w:szCs w:val="24"/>
        </w:rPr>
        <w:t xml:space="preserve"> </w:t>
      </w:r>
      <w:r w:rsidRPr="005200C0">
        <w:rPr>
          <w:sz w:val="24"/>
          <w:szCs w:val="24"/>
        </w:rPr>
        <w:t>качества</w:t>
      </w:r>
      <w:r w:rsidRPr="005200C0">
        <w:rPr>
          <w:spacing w:val="-3"/>
          <w:sz w:val="24"/>
          <w:szCs w:val="24"/>
        </w:rPr>
        <w:t xml:space="preserve"> </w:t>
      </w:r>
      <w:r w:rsidRPr="005200C0">
        <w:rPr>
          <w:sz w:val="24"/>
          <w:szCs w:val="24"/>
        </w:rPr>
        <w:t>образования</w:t>
      </w:r>
      <w:proofErr w:type="gramEnd"/>
      <w:r w:rsidRPr="005200C0">
        <w:rPr>
          <w:sz w:val="24"/>
          <w:szCs w:val="24"/>
        </w:rPr>
        <w:t>.</w:t>
      </w:r>
    </w:p>
    <w:p w:rsidR="00201B9A" w:rsidRPr="005200C0" w:rsidRDefault="00201B9A" w:rsidP="005200C0">
      <w:pPr>
        <w:pStyle w:val="a3"/>
        <w:ind w:left="0" w:firstLine="0"/>
      </w:pPr>
    </w:p>
    <w:p w:rsidR="00201B9A" w:rsidRDefault="005200C0" w:rsidP="005200C0">
      <w:pPr>
        <w:pStyle w:val="a3"/>
      </w:pPr>
      <w:r>
        <w:t>17</w:t>
      </w:r>
      <w:bookmarkStart w:id="0" w:name="_GoBack"/>
      <w:bookmarkEnd w:id="0"/>
      <w:r w:rsidRPr="005200C0">
        <w:t>.05</w:t>
      </w:r>
      <w:r w:rsidRPr="005200C0">
        <w:t>.2023</w:t>
      </w:r>
    </w:p>
    <w:p w:rsidR="005200C0" w:rsidRPr="005200C0" w:rsidRDefault="005200C0" w:rsidP="005200C0">
      <w:pPr>
        <w:pStyle w:val="a3"/>
        <w:ind w:left="1370" w:firstLine="0"/>
      </w:pPr>
    </w:p>
    <w:p w:rsidR="00201B9A" w:rsidRPr="005200C0" w:rsidRDefault="005200C0" w:rsidP="005200C0">
      <w:pPr>
        <w:pStyle w:val="a3"/>
        <w:ind w:left="1370" w:firstLine="0"/>
      </w:pPr>
      <w:r w:rsidRPr="005200C0">
        <w:t>Заместитель</w:t>
      </w:r>
      <w:r w:rsidRPr="005200C0">
        <w:rPr>
          <w:spacing w:val="-2"/>
        </w:rPr>
        <w:t xml:space="preserve"> </w:t>
      </w:r>
      <w:r w:rsidRPr="005200C0">
        <w:t>директора</w:t>
      </w:r>
      <w:r w:rsidRPr="005200C0">
        <w:rPr>
          <w:spacing w:val="-1"/>
        </w:rPr>
        <w:t xml:space="preserve"> </w:t>
      </w:r>
      <w:r w:rsidRPr="005200C0">
        <w:t>по</w:t>
      </w:r>
      <w:r w:rsidRPr="005200C0">
        <w:rPr>
          <w:spacing w:val="-2"/>
        </w:rPr>
        <w:t xml:space="preserve"> </w:t>
      </w:r>
      <w:r w:rsidRPr="005200C0">
        <w:t>УВР:</w:t>
      </w:r>
      <w:r w:rsidRPr="005200C0">
        <w:rPr>
          <w:spacing w:val="-2"/>
        </w:rPr>
        <w:t xml:space="preserve"> </w:t>
      </w:r>
      <w:r w:rsidRPr="005200C0">
        <w:t>Картавая Н</w:t>
      </w:r>
      <w:r w:rsidRPr="005200C0">
        <w:t>. В.</w:t>
      </w:r>
    </w:p>
    <w:p w:rsidR="00201B9A" w:rsidRPr="005200C0" w:rsidRDefault="00201B9A" w:rsidP="005200C0">
      <w:pPr>
        <w:pStyle w:val="a3"/>
        <w:ind w:left="0" w:firstLine="0"/>
      </w:pPr>
    </w:p>
    <w:p w:rsidR="00201B9A" w:rsidRPr="005200C0" w:rsidRDefault="00201B9A" w:rsidP="005200C0">
      <w:pPr>
        <w:pStyle w:val="a3"/>
        <w:ind w:left="0" w:firstLine="0"/>
      </w:pPr>
    </w:p>
    <w:p w:rsidR="00201B9A" w:rsidRPr="005200C0" w:rsidRDefault="00201B9A" w:rsidP="005200C0">
      <w:pPr>
        <w:pStyle w:val="a3"/>
        <w:spacing w:before="10"/>
        <w:ind w:left="0" w:firstLine="0"/>
      </w:pPr>
    </w:p>
    <w:sectPr w:rsidR="00201B9A" w:rsidRPr="005200C0" w:rsidSect="005200C0">
      <w:pgSz w:w="11900" w:h="16850"/>
      <w:pgMar w:top="780" w:right="560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739"/>
    <w:multiLevelType w:val="hybridMultilevel"/>
    <w:tmpl w:val="A5BE1A76"/>
    <w:lvl w:ilvl="0" w:tplc="88129F16">
      <w:numFmt w:val="bullet"/>
      <w:lvlText w:val=""/>
      <w:lvlJc w:val="left"/>
      <w:pPr>
        <w:ind w:left="6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52B406">
      <w:numFmt w:val="bullet"/>
      <w:lvlText w:val="•"/>
      <w:lvlJc w:val="left"/>
      <w:pPr>
        <w:ind w:left="1605" w:hanging="286"/>
      </w:pPr>
      <w:rPr>
        <w:rFonts w:hint="default"/>
        <w:lang w:val="ru-RU" w:eastAsia="en-US" w:bidi="ar-SA"/>
      </w:rPr>
    </w:lvl>
    <w:lvl w:ilvl="2" w:tplc="DD92C148">
      <w:numFmt w:val="bullet"/>
      <w:lvlText w:val="•"/>
      <w:lvlJc w:val="left"/>
      <w:pPr>
        <w:ind w:left="2551" w:hanging="286"/>
      </w:pPr>
      <w:rPr>
        <w:rFonts w:hint="default"/>
        <w:lang w:val="ru-RU" w:eastAsia="en-US" w:bidi="ar-SA"/>
      </w:rPr>
    </w:lvl>
    <w:lvl w:ilvl="3" w:tplc="5BF8D310">
      <w:numFmt w:val="bullet"/>
      <w:lvlText w:val="•"/>
      <w:lvlJc w:val="left"/>
      <w:pPr>
        <w:ind w:left="3497" w:hanging="286"/>
      </w:pPr>
      <w:rPr>
        <w:rFonts w:hint="default"/>
        <w:lang w:val="ru-RU" w:eastAsia="en-US" w:bidi="ar-SA"/>
      </w:rPr>
    </w:lvl>
    <w:lvl w:ilvl="4" w:tplc="CD224C32">
      <w:numFmt w:val="bullet"/>
      <w:lvlText w:val="•"/>
      <w:lvlJc w:val="left"/>
      <w:pPr>
        <w:ind w:left="4443" w:hanging="286"/>
      </w:pPr>
      <w:rPr>
        <w:rFonts w:hint="default"/>
        <w:lang w:val="ru-RU" w:eastAsia="en-US" w:bidi="ar-SA"/>
      </w:rPr>
    </w:lvl>
    <w:lvl w:ilvl="5" w:tplc="A22A9596">
      <w:numFmt w:val="bullet"/>
      <w:lvlText w:val="•"/>
      <w:lvlJc w:val="left"/>
      <w:pPr>
        <w:ind w:left="5389" w:hanging="286"/>
      </w:pPr>
      <w:rPr>
        <w:rFonts w:hint="default"/>
        <w:lang w:val="ru-RU" w:eastAsia="en-US" w:bidi="ar-SA"/>
      </w:rPr>
    </w:lvl>
    <w:lvl w:ilvl="6" w:tplc="2D324D40">
      <w:numFmt w:val="bullet"/>
      <w:lvlText w:val="•"/>
      <w:lvlJc w:val="left"/>
      <w:pPr>
        <w:ind w:left="6335" w:hanging="286"/>
      </w:pPr>
      <w:rPr>
        <w:rFonts w:hint="default"/>
        <w:lang w:val="ru-RU" w:eastAsia="en-US" w:bidi="ar-SA"/>
      </w:rPr>
    </w:lvl>
    <w:lvl w:ilvl="7" w:tplc="1CEAA41E">
      <w:numFmt w:val="bullet"/>
      <w:lvlText w:val="•"/>
      <w:lvlJc w:val="left"/>
      <w:pPr>
        <w:ind w:left="7281" w:hanging="286"/>
      </w:pPr>
      <w:rPr>
        <w:rFonts w:hint="default"/>
        <w:lang w:val="ru-RU" w:eastAsia="en-US" w:bidi="ar-SA"/>
      </w:rPr>
    </w:lvl>
    <w:lvl w:ilvl="8" w:tplc="BAB43570">
      <w:numFmt w:val="bullet"/>
      <w:lvlText w:val="•"/>
      <w:lvlJc w:val="left"/>
      <w:pPr>
        <w:ind w:left="8227" w:hanging="286"/>
      </w:pPr>
      <w:rPr>
        <w:rFonts w:hint="default"/>
        <w:lang w:val="ru-RU" w:eastAsia="en-US" w:bidi="ar-SA"/>
      </w:rPr>
    </w:lvl>
  </w:abstractNum>
  <w:abstractNum w:abstractNumId="1">
    <w:nsid w:val="37A046C8"/>
    <w:multiLevelType w:val="hybridMultilevel"/>
    <w:tmpl w:val="621E957E"/>
    <w:lvl w:ilvl="0" w:tplc="73526E94">
      <w:start w:val="1"/>
      <w:numFmt w:val="decimal"/>
      <w:lvlText w:val="%1."/>
      <w:lvlJc w:val="left"/>
      <w:pPr>
        <w:ind w:left="17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FCEF52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2" w:tplc="BDB42332">
      <w:numFmt w:val="bullet"/>
      <w:lvlText w:val="•"/>
      <w:lvlJc w:val="left"/>
      <w:pPr>
        <w:ind w:left="3415" w:hanging="360"/>
      </w:pPr>
      <w:rPr>
        <w:rFonts w:hint="default"/>
        <w:lang w:val="ru-RU" w:eastAsia="en-US" w:bidi="ar-SA"/>
      </w:rPr>
    </w:lvl>
    <w:lvl w:ilvl="3" w:tplc="9B2EE21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9C525E82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5" w:tplc="1456AB58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6" w:tplc="B9AC988E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05DC0DAE">
      <w:numFmt w:val="bullet"/>
      <w:lvlText w:val="•"/>
      <w:lvlJc w:val="left"/>
      <w:pPr>
        <w:ind w:left="7605" w:hanging="360"/>
      </w:pPr>
      <w:rPr>
        <w:rFonts w:hint="default"/>
        <w:lang w:val="ru-RU" w:eastAsia="en-US" w:bidi="ar-SA"/>
      </w:rPr>
    </w:lvl>
    <w:lvl w:ilvl="8" w:tplc="3B66436C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2">
    <w:nsid w:val="4B9607B7"/>
    <w:multiLevelType w:val="hybridMultilevel"/>
    <w:tmpl w:val="74F09682"/>
    <w:lvl w:ilvl="0" w:tplc="8DA6C61E">
      <w:start w:val="1"/>
      <w:numFmt w:val="decimal"/>
      <w:lvlText w:val="%1."/>
      <w:lvlJc w:val="left"/>
      <w:pPr>
        <w:ind w:left="137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24CAF4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2" w:tplc="774E8D2C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3" w:tplc="339C5824">
      <w:numFmt w:val="bullet"/>
      <w:lvlText w:val="•"/>
      <w:lvlJc w:val="left"/>
      <w:pPr>
        <w:ind w:left="4001" w:hanging="708"/>
      </w:pPr>
      <w:rPr>
        <w:rFonts w:hint="default"/>
        <w:lang w:val="ru-RU" w:eastAsia="en-US" w:bidi="ar-SA"/>
      </w:rPr>
    </w:lvl>
    <w:lvl w:ilvl="4" w:tplc="C166EBB6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 w:tplc="41A0FD14">
      <w:numFmt w:val="bullet"/>
      <w:lvlText w:val="•"/>
      <w:lvlJc w:val="left"/>
      <w:pPr>
        <w:ind w:left="5749" w:hanging="708"/>
      </w:pPr>
      <w:rPr>
        <w:rFonts w:hint="default"/>
        <w:lang w:val="ru-RU" w:eastAsia="en-US" w:bidi="ar-SA"/>
      </w:rPr>
    </w:lvl>
    <w:lvl w:ilvl="6" w:tplc="8CD67C8E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F6800E6A">
      <w:numFmt w:val="bullet"/>
      <w:lvlText w:val="•"/>
      <w:lvlJc w:val="left"/>
      <w:pPr>
        <w:ind w:left="7497" w:hanging="708"/>
      </w:pPr>
      <w:rPr>
        <w:rFonts w:hint="default"/>
        <w:lang w:val="ru-RU" w:eastAsia="en-US" w:bidi="ar-SA"/>
      </w:rPr>
    </w:lvl>
    <w:lvl w:ilvl="8" w:tplc="4AF64EFA">
      <w:numFmt w:val="bullet"/>
      <w:lvlText w:val="•"/>
      <w:lvlJc w:val="left"/>
      <w:pPr>
        <w:ind w:left="8371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1B9A"/>
    <w:rsid w:val="001B43AF"/>
    <w:rsid w:val="00201B9A"/>
    <w:rsid w:val="005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66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66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2023-05-22T06:41:00Z</dcterms:created>
  <dcterms:modified xsi:type="dcterms:W3CDTF">2023-05-22T06:50:00Z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